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13" w:tblpY="-1152"/>
        <w:tblW w:w="11317" w:type="dxa"/>
        <w:tblLook w:val="04A0" w:firstRow="1" w:lastRow="0" w:firstColumn="1" w:lastColumn="0" w:noHBand="0" w:noVBand="1"/>
      </w:tblPr>
      <w:tblGrid>
        <w:gridCol w:w="11317"/>
      </w:tblGrid>
      <w:tr w:rsidR="006E2FEE" w14:paraId="022C2C5D" w14:textId="77777777" w:rsidTr="5685078C">
        <w:trPr>
          <w:trHeight w:val="983"/>
        </w:trPr>
        <w:tc>
          <w:tcPr>
            <w:tcW w:w="11317" w:type="dxa"/>
          </w:tcPr>
          <w:p w14:paraId="43CEFAC2" w14:textId="77777777" w:rsidR="006E2FEE" w:rsidRPr="006E2FEE" w:rsidRDefault="006E2FEE" w:rsidP="006E2FEE">
            <w:pPr>
              <w:tabs>
                <w:tab w:val="left" w:pos="3012"/>
              </w:tabs>
              <w:jc w:val="center"/>
              <w:rPr>
                <w:rFonts w:ascii="NTPreCursive" w:hAnsi="NTPreCursive"/>
                <w:sz w:val="36"/>
              </w:rPr>
            </w:pPr>
            <w:bookmarkStart w:id="0" w:name="_GoBack"/>
            <w:bookmarkEnd w:id="0"/>
            <w:r>
              <w:rPr>
                <w:rFonts w:ascii="NTPreCursive" w:hAnsi="NTPreCursive"/>
                <w:noProof/>
                <w:sz w:val="36"/>
                <w:lang w:eastAsia="en-GB"/>
              </w:rPr>
              <w:drawing>
                <wp:anchor distT="0" distB="0" distL="114300" distR="114300" simplePos="0" relativeHeight="251659264" behindDoc="0" locked="0" layoutInCell="1" allowOverlap="1" wp14:anchorId="2BF0E3D1" wp14:editId="53608923">
                  <wp:simplePos x="0" y="0"/>
                  <wp:positionH relativeFrom="column">
                    <wp:posOffset>6237605</wp:posOffset>
                  </wp:positionH>
                  <wp:positionV relativeFrom="paragraph">
                    <wp:posOffset>85725</wp:posOffset>
                  </wp:positionV>
                  <wp:extent cx="521201" cy="4495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201" cy="44958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sz w:val="36"/>
                <w:lang w:eastAsia="en-GB"/>
              </w:rPr>
              <w:drawing>
                <wp:anchor distT="0" distB="0" distL="114300" distR="114300" simplePos="0" relativeHeight="251658240" behindDoc="0" locked="0" layoutInCell="1" allowOverlap="1" wp14:anchorId="5DC1B96A" wp14:editId="6BF30A98">
                  <wp:simplePos x="0" y="0"/>
                  <wp:positionH relativeFrom="column">
                    <wp:posOffset>225425</wp:posOffset>
                  </wp:positionH>
                  <wp:positionV relativeFrom="paragraph">
                    <wp:posOffset>78105</wp:posOffset>
                  </wp:positionV>
                  <wp:extent cx="411313" cy="49530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1313" cy="495300"/>
                          </a:xfrm>
                          <a:prstGeom prst="rect">
                            <a:avLst/>
                          </a:prstGeom>
                          <a:noFill/>
                        </pic:spPr>
                      </pic:pic>
                    </a:graphicData>
                  </a:graphic>
                  <wp14:sizeRelH relativeFrom="margin">
                    <wp14:pctWidth>0</wp14:pctWidth>
                  </wp14:sizeRelH>
                  <wp14:sizeRelV relativeFrom="margin">
                    <wp14:pctHeight>0</wp14:pctHeight>
                  </wp14:sizeRelV>
                </wp:anchor>
              </w:drawing>
            </w:r>
            <w:r w:rsidRPr="006E2FEE">
              <w:rPr>
                <w:rFonts w:ascii="NTPreCursive" w:hAnsi="NTPreCursive"/>
                <w:sz w:val="36"/>
              </w:rPr>
              <w:t>Chaplaincy Newsletter</w:t>
            </w:r>
          </w:p>
          <w:p w14:paraId="1BB773AE" w14:textId="77777777" w:rsidR="006E2FEE" w:rsidRDefault="006E2FEE" w:rsidP="00353072">
            <w:pPr>
              <w:tabs>
                <w:tab w:val="left" w:pos="3012"/>
              </w:tabs>
              <w:jc w:val="center"/>
            </w:pPr>
            <w:r w:rsidRPr="006E2FEE">
              <w:rPr>
                <w:rFonts w:ascii="NTPreCursive" w:hAnsi="NTPreCursive"/>
                <w:sz w:val="36"/>
              </w:rPr>
              <w:t>Term 1 2026</w:t>
            </w:r>
          </w:p>
        </w:tc>
      </w:tr>
      <w:tr w:rsidR="006E2FEE" w14:paraId="63C27563" w14:textId="77777777" w:rsidTr="5685078C">
        <w:trPr>
          <w:trHeight w:val="424"/>
        </w:trPr>
        <w:tc>
          <w:tcPr>
            <w:tcW w:w="11317" w:type="dxa"/>
          </w:tcPr>
          <w:p w14:paraId="08310667" w14:textId="77777777" w:rsidR="006E2FEE" w:rsidRPr="003846CE" w:rsidRDefault="006E2FEE" w:rsidP="006E2FEE">
            <w:pPr>
              <w:rPr>
                <w:rFonts w:ascii="NTPreCursive" w:hAnsi="NTPreCursive"/>
                <w:sz w:val="40"/>
              </w:rPr>
            </w:pPr>
            <w:r w:rsidRPr="003846CE">
              <w:rPr>
                <w:rFonts w:ascii="NTPreCursive" w:hAnsi="NTPreCursive"/>
                <w:sz w:val="40"/>
              </w:rPr>
              <w:t>Who are the chaplaincy team?</w:t>
            </w:r>
          </w:p>
          <w:p w14:paraId="07EF28AC" w14:textId="77777777" w:rsidR="006E2FEE" w:rsidRPr="006E2FEE" w:rsidRDefault="00353072" w:rsidP="006E2FEE">
            <w:pPr>
              <w:pStyle w:val="ListParagraph"/>
              <w:numPr>
                <w:ilvl w:val="0"/>
                <w:numId w:val="1"/>
              </w:numPr>
              <w:rPr>
                <w:rFonts w:ascii="NTPreCursive" w:hAnsi="NTPreCursive"/>
                <w:sz w:val="28"/>
              </w:rPr>
            </w:pPr>
            <w:r>
              <w:rPr>
                <w:rFonts w:ascii="NTPreCursive" w:hAnsi="NTPreCursive"/>
                <w:sz w:val="28"/>
              </w:rPr>
              <w:t xml:space="preserve">Edie, Romilly, </w:t>
            </w:r>
            <w:proofErr w:type="spellStart"/>
            <w:r>
              <w:rPr>
                <w:rFonts w:ascii="NTPreCursive" w:hAnsi="NTPreCursive"/>
                <w:sz w:val="28"/>
              </w:rPr>
              <w:t>Danyil</w:t>
            </w:r>
            <w:proofErr w:type="spellEnd"/>
            <w:r>
              <w:rPr>
                <w:rFonts w:ascii="NTPreCursive" w:hAnsi="NTPreCursive"/>
                <w:sz w:val="28"/>
              </w:rPr>
              <w:t xml:space="preserve">, Evan Florrie T, Marianna, Julia, </w:t>
            </w:r>
            <w:proofErr w:type="spellStart"/>
            <w:r>
              <w:rPr>
                <w:rFonts w:ascii="NTPreCursive" w:hAnsi="NTPreCursive"/>
                <w:sz w:val="28"/>
              </w:rPr>
              <w:t>Aine</w:t>
            </w:r>
            <w:proofErr w:type="spellEnd"/>
            <w:r>
              <w:rPr>
                <w:rFonts w:ascii="NTPreCursive" w:hAnsi="NTPreCursive"/>
                <w:sz w:val="28"/>
              </w:rPr>
              <w:t xml:space="preserve">, Bea S, Amber, James G, Bea N, Joseph, Erika, Lily W, </w:t>
            </w:r>
            <w:r w:rsidR="003846CE">
              <w:rPr>
                <w:rFonts w:ascii="NTPreCursive" w:hAnsi="NTPreCursive"/>
                <w:sz w:val="28"/>
              </w:rPr>
              <w:t xml:space="preserve">Veronica and </w:t>
            </w:r>
            <w:r>
              <w:rPr>
                <w:rFonts w:ascii="NTPreCursive" w:hAnsi="NTPreCursive"/>
                <w:sz w:val="28"/>
              </w:rPr>
              <w:t>Ebony</w:t>
            </w:r>
          </w:p>
          <w:p w14:paraId="4AAEA641" w14:textId="77777777" w:rsidR="00F40D3F" w:rsidRDefault="00353072" w:rsidP="006E2FEE">
            <w:pPr>
              <w:pStyle w:val="ListParagraph"/>
              <w:numPr>
                <w:ilvl w:val="0"/>
                <w:numId w:val="1"/>
              </w:numPr>
              <w:rPr>
                <w:rFonts w:ascii="NTPreCursive" w:hAnsi="NTPreCursive"/>
                <w:sz w:val="28"/>
              </w:rPr>
            </w:pPr>
            <w:r>
              <w:rPr>
                <w:rFonts w:ascii="NTPreCursive" w:hAnsi="NTPreCursive"/>
                <w:sz w:val="28"/>
              </w:rPr>
              <w:t>Mrs Nurse and Mrs Thompson</w:t>
            </w:r>
          </w:p>
          <w:p w14:paraId="672A6659" w14:textId="77777777" w:rsidR="00F40D3F" w:rsidRDefault="00F40D3F" w:rsidP="00F40D3F">
            <w:pPr>
              <w:rPr>
                <w:rFonts w:ascii="NTPreCursive" w:hAnsi="NTPreCursive"/>
                <w:sz w:val="28"/>
              </w:rPr>
            </w:pPr>
          </w:p>
          <w:p w14:paraId="04C96FB4" w14:textId="77777777" w:rsidR="00F40D3F" w:rsidRDefault="00F40D3F" w:rsidP="00F40D3F">
            <w:pPr>
              <w:rPr>
                <w:rFonts w:ascii="NTPreCursive" w:hAnsi="NTPreCursive"/>
                <w:sz w:val="28"/>
              </w:rPr>
            </w:pPr>
            <w:r>
              <w:rPr>
                <w:rFonts w:ascii="NTPreCursive" w:hAnsi="NTPreCursive"/>
                <w:sz w:val="28"/>
              </w:rPr>
              <w:t xml:space="preserve">“A chaplain is someone who works with an adult to support the school community to </w:t>
            </w:r>
            <w:r w:rsidR="005471A2">
              <w:rPr>
                <w:rFonts w:ascii="NTPreCursive" w:hAnsi="NTPreCursive"/>
                <w:sz w:val="28"/>
              </w:rPr>
              <w:t>worship</w:t>
            </w:r>
            <w:r>
              <w:rPr>
                <w:rFonts w:ascii="NTPreCursive" w:hAnsi="NTPreCursive"/>
                <w:sz w:val="28"/>
              </w:rPr>
              <w:t xml:space="preserve"> God, celebrate our faith and help others in need” Evan </w:t>
            </w:r>
          </w:p>
          <w:p w14:paraId="0A37501D" w14:textId="77777777" w:rsidR="00F40D3F" w:rsidRDefault="00F40D3F" w:rsidP="00F40D3F">
            <w:pPr>
              <w:rPr>
                <w:rFonts w:ascii="NTPreCursive" w:hAnsi="NTPreCursive"/>
                <w:sz w:val="28"/>
              </w:rPr>
            </w:pPr>
          </w:p>
          <w:p w14:paraId="53382E43" w14:textId="77777777" w:rsidR="00F40D3F" w:rsidRDefault="00F40D3F" w:rsidP="00F40D3F">
            <w:pPr>
              <w:rPr>
                <w:rFonts w:ascii="NTPreCursive" w:hAnsi="NTPreCursive"/>
                <w:sz w:val="28"/>
              </w:rPr>
            </w:pPr>
            <w:r>
              <w:rPr>
                <w:rFonts w:ascii="NTPreCursive" w:hAnsi="NTPreCursive"/>
                <w:sz w:val="28"/>
              </w:rPr>
              <w:t xml:space="preserve">“The </w:t>
            </w:r>
            <w:r w:rsidR="000B4AFB">
              <w:rPr>
                <w:rFonts w:ascii="NTPreCursive" w:hAnsi="NTPreCursive"/>
                <w:sz w:val="28"/>
              </w:rPr>
              <w:t>chaplaincy team</w:t>
            </w:r>
            <w:r>
              <w:rPr>
                <w:rFonts w:ascii="NTPreCursive" w:hAnsi="NTPreCursive"/>
                <w:sz w:val="28"/>
              </w:rPr>
              <w:t xml:space="preserve"> help to organise and share the opportunities for all the school.” </w:t>
            </w:r>
            <w:proofErr w:type="spellStart"/>
            <w:r>
              <w:rPr>
                <w:rFonts w:ascii="NTPreCursive" w:hAnsi="NTPreCursive"/>
                <w:sz w:val="28"/>
              </w:rPr>
              <w:t>Danyil</w:t>
            </w:r>
            <w:proofErr w:type="spellEnd"/>
          </w:p>
          <w:p w14:paraId="5DAB6C7B" w14:textId="77777777" w:rsidR="00F40D3F" w:rsidRDefault="00F40D3F" w:rsidP="00F40D3F">
            <w:pPr>
              <w:rPr>
                <w:rFonts w:ascii="NTPreCursive" w:hAnsi="NTPreCursive"/>
                <w:sz w:val="28"/>
              </w:rPr>
            </w:pPr>
          </w:p>
          <w:p w14:paraId="445E9C12" w14:textId="77777777" w:rsidR="006E2FEE" w:rsidRPr="00F40D3F" w:rsidRDefault="00F40D3F" w:rsidP="00F40D3F">
            <w:pPr>
              <w:rPr>
                <w:rFonts w:ascii="NTPreCursive" w:hAnsi="NTPreCursive"/>
                <w:sz w:val="28"/>
              </w:rPr>
            </w:pPr>
            <w:r>
              <w:rPr>
                <w:rFonts w:ascii="NTPreCursive" w:hAnsi="NTPreCursive"/>
                <w:sz w:val="28"/>
              </w:rPr>
              <w:t>“We are going to support the whole school become chaplains and do all the things in Bishop Bosco’s vision” Bea S</w:t>
            </w:r>
            <w:r w:rsidR="00353072" w:rsidRPr="00F40D3F">
              <w:rPr>
                <w:rFonts w:ascii="NTPreCursive" w:hAnsi="NTPreCursive"/>
                <w:sz w:val="28"/>
              </w:rPr>
              <w:t xml:space="preserve"> </w:t>
            </w:r>
          </w:p>
        </w:tc>
      </w:tr>
      <w:tr w:rsidR="006E2FEE" w14:paraId="5419B9AA" w14:textId="77777777" w:rsidTr="5685078C">
        <w:trPr>
          <w:trHeight w:val="405"/>
        </w:trPr>
        <w:tc>
          <w:tcPr>
            <w:tcW w:w="11317" w:type="dxa"/>
          </w:tcPr>
          <w:p w14:paraId="56FE45E2" w14:textId="77777777" w:rsidR="00353072" w:rsidRDefault="003846CE" w:rsidP="006E2FEE">
            <w:pPr>
              <w:rPr>
                <w:rFonts w:ascii="NTPreCursive" w:hAnsi="NTPreCursive"/>
                <w:sz w:val="28"/>
              </w:rPr>
            </w:pPr>
            <w:r w:rsidRPr="003846CE">
              <w:rPr>
                <w:rFonts w:ascii="NTPreCursive" w:hAnsi="NTPreCursive"/>
                <w:sz w:val="40"/>
              </w:rPr>
              <w:t>We are looking forward to</w:t>
            </w:r>
            <w:r>
              <w:rPr>
                <w:rFonts w:ascii="NTPreCursive" w:hAnsi="NTPreCursive"/>
                <w:sz w:val="28"/>
              </w:rPr>
              <w:t>…</w:t>
            </w:r>
          </w:p>
          <w:p w14:paraId="6226D22F" w14:textId="77777777" w:rsidR="00353072" w:rsidRDefault="00353072" w:rsidP="006E2FEE">
            <w:pPr>
              <w:rPr>
                <w:rFonts w:ascii="NTPreCursive" w:hAnsi="NTPreCursive"/>
                <w:sz w:val="28"/>
              </w:rPr>
            </w:pPr>
            <w:r>
              <w:rPr>
                <w:rFonts w:ascii="NTPreCursive" w:hAnsi="NTPreCursive"/>
                <w:noProof/>
                <w:sz w:val="28"/>
                <w:lang w:eastAsia="en-GB"/>
              </w:rPr>
              <w:drawing>
                <wp:anchor distT="0" distB="0" distL="114300" distR="114300" simplePos="0" relativeHeight="251660288" behindDoc="0" locked="0" layoutInCell="1" allowOverlap="1" wp14:anchorId="17873A90" wp14:editId="39DE58F7">
                  <wp:simplePos x="0" y="0"/>
                  <wp:positionH relativeFrom="column">
                    <wp:posOffset>65405</wp:posOffset>
                  </wp:positionH>
                  <wp:positionV relativeFrom="paragraph">
                    <wp:posOffset>98425</wp:posOffset>
                  </wp:positionV>
                  <wp:extent cx="1011966" cy="15773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1966" cy="1577340"/>
                          </a:xfrm>
                          <a:prstGeom prst="rect">
                            <a:avLst/>
                          </a:prstGeom>
                          <a:noFill/>
                        </pic:spPr>
                      </pic:pic>
                    </a:graphicData>
                  </a:graphic>
                  <wp14:sizeRelH relativeFrom="margin">
                    <wp14:pctWidth>0</wp14:pctWidth>
                  </wp14:sizeRelH>
                  <wp14:sizeRelV relativeFrom="margin">
                    <wp14:pctHeight>0</wp14:pctHeight>
                  </wp14:sizeRelV>
                </wp:anchor>
              </w:drawing>
            </w:r>
          </w:p>
          <w:p w14:paraId="26BD7CD9" w14:textId="77777777" w:rsidR="00353072" w:rsidRDefault="00353072" w:rsidP="00353072">
            <w:pPr>
              <w:tabs>
                <w:tab w:val="left" w:pos="3132"/>
              </w:tabs>
              <w:rPr>
                <w:rFonts w:ascii="NTPreCursive" w:hAnsi="NTPreCursive"/>
                <w:sz w:val="28"/>
              </w:rPr>
            </w:pPr>
            <w:r>
              <w:rPr>
                <w:rFonts w:ascii="NTPreCursive" w:hAnsi="NTPreCursive"/>
                <w:sz w:val="28"/>
              </w:rPr>
              <w:t xml:space="preserve">                      “This is Bishop Bosco.” “We are going to help his mission by being in chaplaincy” James </w:t>
            </w:r>
          </w:p>
          <w:p w14:paraId="30AD2919" w14:textId="77777777" w:rsidR="00353072" w:rsidRDefault="00353072" w:rsidP="00353072">
            <w:pPr>
              <w:tabs>
                <w:tab w:val="left" w:pos="3132"/>
              </w:tabs>
              <w:rPr>
                <w:rFonts w:ascii="NTPreCursive" w:hAnsi="NTPreCursive"/>
                <w:sz w:val="28"/>
              </w:rPr>
            </w:pPr>
            <w:r>
              <w:rPr>
                <w:rFonts w:ascii="NTPreCursive" w:hAnsi="NTPreCursive"/>
                <w:sz w:val="28"/>
              </w:rPr>
              <w:t xml:space="preserve">                     </w:t>
            </w:r>
          </w:p>
          <w:p w14:paraId="27D8BC2B" w14:textId="77777777" w:rsidR="00353072" w:rsidRDefault="00353072" w:rsidP="00353072">
            <w:pPr>
              <w:tabs>
                <w:tab w:val="left" w:pos="3132"/>
              </w:tabs>
              <w:rPr>
                <w:rFonts w:ascii="NTPreCursive" w:hAnsi="NTPreCursive"/>
                <w:sz w:val="28"/>
              </w:rPr>
            </w:pPr>
            <w:r>
              <w:rPr>
                <w:rFonts w:ascii="NTPreCursive" w:hAnsi="NTPreCursive"/>
                <w:sz w:val="28"/>
              </w:rPr>
              <w:t xml:space="preserve">                      </w:t>
            </w:r>
            <w:proofErr w:type="gramStart"/>
            <w:r>
              <w:rPr>
                <w:rFonts w:ascii="NTPreCursive" w:hAnsi="NTPreCursive"/>
                <w:sz w:val="28"/>
              </w:rPr>
              <w:t xml:space="preserve">“ </w:t>
            </w:r>
            <w:r w:rsidRPr="00353072">
              <w:rPr>
                <w:rFonts w:ascii="NTPreCursive" w:hAnsi="NTPreCursive"/>
                <w:sz w:val="28"/>
              </w:rPr>
              <w:t>I</w:t>
            </w:r>
            <w:proofErr w:type="gramEnd"/>
            <w:r w:rsidRPr="00353072">
              <w:rPr>
                <w:rFonts w:ascii="NTPreCursive" w:hAnsi="NTPreCursive"/>
                <w:sz w:val="28"/>
              </w:rPr>
              <w:t xml:space="preserve"> would like to be involved in collecting for charity and supporting our local community. I feel</w:t>
            </w:r>
          </w:p>
          <w:p w14:paraId="35408410" w14:textId="77777777" w:rsidR="00353072" w:rsidRDefault="00353072" w:rsidP="00353072">
            <w:pPr>
              <w:tabs>
                <w:tab w:val="left" w:pos="3132"/>
              </w:tabs>
              <w:rPr>
                <w:rFonts w:ascii="NTPreCursive" w:hAnsi="NTPreCursive"/>
                <w:sz w:val="28"/>
              </w:rPr>
            </w:pPr>
            <w:r>
              <w:rPr>
                <w:rFonts w:ascii="NTPreCursive" w:hAnsi="NTPreCursive"/>
                <w:sz w:val="28"/>
              </w:rPr>
              <w:t xml:space="preserve">                       </w:t>
            </w:r>
            <w:r w:rsidRPr="00353072">
              <w:rPr>
                <w:rFonts w:ascii="NTPreCursive" w:hAnsi="NTPreCursive"/>
                <w:sz w:val="28"/>
              </w:rPr>
              <w:t xml:space="preserve"> that I can help to support people who don’t have as much we do.</w:t>
            </w:r>
            <w:r>
              <w:rPr>
                <w:rFonts w:ascii="NTPreCursive" w:hAnsi="NTPreCursive"/>
                <w:sz w:val="28"/>
              </w:rPr>
              <w:t xml:space="preserve">” Romilly </w:t>
            </w:r>
          </w:p>
          <w:p w14:paraId="02EB378F" w14:textId="77777777" w:rsidR="00353072" w:rsidRDefault="00353072" w:rsidP="00353072">
            <w:pPr>
              <w:tabs>
                <w:tab w:val="left" w:pos="3132"/>
              </w:tabs>
              <w:rPr>
                <w:rFonts w:ascii="NTPreCursive" w:hAnsi="NTPreCursive"/>
                <w:sz w:val="28"/>
              </w:rPr>
            </w:pPr>
          </w:p>
          <w:p w14:paraId="55AB9768" w14:textId="77777777" w:rsidR="00353072" w:rsidRDefault="00353072" w:rsidP="00353072">
            <w:pPr>
              <w:tabs>
                <w:tab w:val="left" w:pos="3132"/>
              </w:tabs>
              <w:rPr>
                <w:rFonts w:ascii="NTPreCursive" w:hAnsi="NTPreCursive"/>
                <w:sz w:val="28"/>
              </w:rPr>
            </w:pPr>
            <w:r>
              <w:rPr>
                <w:rFonts w:ascii="NTPreCursive" w:hAnsi="NTPreCursive"/>
                <w:sz w:val="28"/>
              </w:rPr>
              <w:t xml:space="preserve">                      </w:t>
            </w:r>
            <w:r>
              <w:t xml:space="preserve"> “</w:t>
            </w:r>
            <w:r>
              <w:rPr>
                <w:rFonts w:ascii="NTPreCursive" w:hAnsi="NTPreCursive"/>
                <w:sz w:val="28"/>
              </w:rPr>
              <w:t>I t</w:t>
            </w:r>
            <w:r w:rsidRPr="00353072">
              <w:rPr>
                <w:rFonts w:ascii="NTPreCursive" w:hAnsi="NTPreCursive"/>
                <w:sz w:val="28"/>
              </w:rPr>
              <w:t xml:space="preserve">hink I will be good at helping share Gods message through bible alive assemblies. I’m looking </w:t>
            </w:r>
          </w:p>
          <w:p w14:paraId="6BD7BCEC" w14:textId="77777777" w:rsidR="00353072" w:rsidRDefault="00353072" w:rsidP="00353072">
            <w:pPr>
              <w:tabs>
                <w:tab w:val="left" w:pos="3132"/>
              </w:tabs>
              <w:rPr>
                <w:rFonts w:ascii="NTPreCursive" w:hAnsi="NTPreCursive"/>
                <w:sz w:val="28"/>
              </w:rPr>
            </w:pPr>
            <w:r>
              <w:rPr>
                <w:rFonts w:ascii="NTPreCursive" w:hAnsi="NTPreCursive"/>
                <w:sz w:val="28"/>
              </w:rPr>
              <w:t xml:space="preserve">                       </w:t>
            </w:r>
            <w:r w:rsidRPr="00353072">
              <w:rPr>
                <w:rFonts w:ascii="NTPreCursive" w:hAnsi="NTPreCursive"/>
                <w:sz w:val="28"/>
              </w:rPr>
              <w:t>forward to acting to show the rest of the school a message and teach people the bible</w:t>
            </w:r>
            <w:r>
              <w:rPr>
                <w:rFonts w:ascii="NTPreCursive" w:hAnsi="NTPreCursive"/>
                <w:sz w:val="28"/>
              </w:rPr>
              <w:t>” Erika</w:t>
            </w:r>
          </w:p>
          <w:p w14:paraId="6A05A809" w14:textId="77777777" w:rsidR="00353072" w:rsidRDefault="00353072" w:rsidP="00353072">
            <w:pPr>
              <w:tabs>
                <w:tab w:val="left" w:pos="3132"/>
              </w:tabs>
              <w:rPr>
                <w:rFonts w:ascii="NTPreCursive" w:hAnsi="NTPreCursive"/>
                <w:sz w:val="28"/>
              </w:rPr>
            </w:pPr>
          </w:p>
          <w:p w14:paraId="7058C2C7" w14:textId="77777777" w:rsidR="00353072" w:rsidRDefault="00353072" w:rsidP="00353072">
            <w:pPr>
              <w:tabs>
                <w:tab w:val="left" w:pos="3132"/>
              </w:tabs>
              <w:rPr>
                <w:rFonts w:ascii="NTPreCursive" w:hAnsi="NTPreCursive"/>
                <w:sz w:val="28"/>
              </w:rPr>
            </w:pPr>
            <w:r>
              <w:rPr>
                <w:rFonts w:ascii="NTPreCursive" w:hAnsi="NTPreCursive"/>
                <w:sz w:val="28"/>
              </w:rPr>
              <w:t>“</w:t>
            </w:r>
            <w:r w:rsidRPr="00353072">
              <w:rPr>
                <w:rFonts w:ascii="NTPreCursive" w:hAnsi="NTPreCursive"/>
                <w:sz w:val="28"/>
              </w:rPr>
              <w:t>I am looking forward to praying in classes in school. I would like to help write new prayers and help the younger pupils with know how important prayer is for getting closer to God</w:t>
            </w:r>
            <w:r>
              <w:rPr>
                <w:rFonts w:ascii="NTPreCursive" w:hAnsi="NTPreCursive"/>
                <w:sz w:val="28"/>
              </w:rPr>
              <w:t xml:space="preserve">.” </w:t>
            </w:r>
            <w:proofErr w:type="spellStart"/>
            <w:r>
              <w:rPr>
                <w:rFonts w:ascii="NTPreCursive" w:hAnsi="NTPreCursive"/>
                <w:sz w:val="28"/>
              </w:rPr>
              <w:t>Aine</w:t>
            </w:r>
            <w:proofErr w:type="spellEnd"/>
            <w:r>
              <w:rPr>
                <w:rFonts w:ascii="NTPreCursive" w:hAnsi="NTPreCursive"/>
                <w:sz w:val="28"/>
              </w:rPr>
              <w:t xml:space="preserve"> </w:t>
            </w:r>
          </w:p>
          <w:p w14:paraId="5A39BBE3" w14:textId="77777777" w:rsidR="00353072" w:rsidRDefault="00353072" w:rsidP="006E2FEE">
            <w:pPr>
              <w:rPr>
                <w:rFonts w:ascii="NTPreCursive" w:hAnsi="NTPreCursive"/>
                <w:sz w:val="28"/>
              </w:rPr>
            </w:pPr>
          </w:p>
          <w:p w14:paraId="6025D5A1" w14:textId="674CE4E0" w:rsidR="6D933DA4" w:rsidRDefault="6D933DA4" w:rsidP="5685078C">
            <w:r w:rsidRPr="5685078C">
              <w:rPr>
                <w:rFonts w:ascii="NTPreCursive" w:hAnsi="NTPreCursive"/>
                <w:sz w:val="28"/>
                <w:szCs w:val="28"/>
              </w:rPr>
              <w:t>"I am looking forward to helping others in our parish community." Bea N</w:t>
            </w:r>
          </w:p>
          <w:p w14:paraId="53A82D59" w14:textId="62E19606" w:rsidR="5685078C" w:rsidRDefault="5685078C" w:rsidP="5685078C">
            <w:pPr>
              <w:rPr>
                <w:rFonts w:ascii="NTPreCursive" w:hAnsi="NTPreCursive"/>
                <w:sz w:val="28"/>
                <w:szCs w:val="28"/>
              </w:rPr>
            </w:pPr>
          </w:p>
          <w:p w14:paraId="5801A3D1" w14:textId="5AD89E1D" w:rsidR="6D933DA4" w:rsidRDefault="6D933DA4" w:rsidP="5685078C">
            <w:r w:rsidRPr="5685078C">
              <w:rPr>
                <w:rFonts w:ascii="NTPreCursive" w:hAnsi="NTPreCursive"/>
                <w:sz w:val="28"/>
                <w:szCs w:val="28"/>
              </w:rPr>
              <w:t>" I want to fundraise for Mary's Meals." Ebony</w:t>
            </w:r>
          </w:p>
          <w:p w14:paraId="2437A1CA" w14:textId="7D5AC35E" w:rsidR="5685078C" w:rsidRDefault="5685078C" w:rsidP="5685078C">
            <w:pPr>
              <w:rPr>
                <w:rFonts w:ascii="NTPreCursive" w:hAnsi="NTPreCursive"/>
                <w:sz w:val="28"/>
                <w:szCs w:val="28"/>
              </w:rPr>
            </w:pPr>
          </w:p>
          <w:p w14:paraId="1073E28D" w14:textId="1735402D" w:rsidR="6D933DA4" w:rsidRDefault="6D933DA4" w:rsidP="5685078C">
            <w:r w:rsidRPr="5685078C">
              <w:rPr>
                <w:rFonts w:ascii="NTPreCursive" w:hAnsi="NTPreCursive"/>
                <w:sz w:val="28"/>
                <w:szCs w:val="28"/>
              </w:rPr>
              <w:t>" It is important to look after the world and show Stewardship." Velina</w:t>
            </w:r>
          </w:p>
          <w:p w14:paraId="001ED9A5" w14:textId="4CA6732C" w:rsidR="6D933DA4" w:rsidRDefault="6D933DA4" w:rsidP="5685078C">
            <w:r w:rsidRPr="5685078C">
              <w:rPr>
                <w:rFonts w:ascii="NTPreCursive" w:hAnsi="NTPreCursive"/>
                <w:sz w:val="28"/>
                <w:szCs w:val="28"/>
              </w:rPr>
              <w:t>"I am looking forward to going into care homes." Julia</w:t>
            </w:r>
          </w:p>
          <w:p w14:paraId="5696B18F" w14:textId="6955765D" w:rsidR="5685078C" w:rsidRDefault="5685078C" w:rsidP="5685078C">
            <w:pPr>
              <w:rPr>
                <w:rFonts w:ascii="NTPreCursive" w:hAnsi="NTPreCursive"/>
                <w:sz w:val="28"/>
                <w:szCs w:val="28"/>
              </w:rPr>
            </w:pPr>
          </w:p>
          <w:p w14:paraId="4A41F417" w14:textId="65D62FB7" w:rsidR="6D933DA4" w:rsidRDefault="6D933DA4" w:rsidP="5685078C">
            <w:r w:rsidRPr="5685078C">
              <w:rPr>
                <w:rFonts w:ascii="NTPreCursive" w:hAnsi="NTPreCursive"/>
                <w:sz w:val="28"/>
                <w:szCs w:val="28"/>
              </w:rPr>
              <w:t>"I am keen to help the younger children to learn about their faith." Florrie</w:t>
            </w:r>
          </w:p>
          <w:p w14:paraId="57492D82" w14:textId="627280E5" w:rsidR="5685078C" w:rsidRDefault="5685078C" w:rsidP="5685078C">
            <w:pPr>
              <w:rPr>
                <w:rFonts w:ascii="NTPreCursive" w:hAnsi="NTPreCursive"/>
                <w:sz w:val="28"/>
                <w:szCs w:val="28"/>
              </w:rPr>
            </w:pPr>
          </w:p>
          <w:p w14:paraId="5A80EE3C" w14:textId="64ED749B" w:rsidR="6D933DA4" w:rsidRDefault="6D933DA4" w:rsidP="5685078C">
            <w:r w:rsidRPr="5685078C">
              <w:rPr>
                <w:rFonts w:ascii="NTPreCursive" w:hAnsi="NTPreCursive"/>
                <w:sz w:val="28"/>
                <w:szCs w:val="28"/>
              </w:rPr>
              <w:t>" I want to have pop up prayer spaces and sell flapjacks." Danyil</w:t>
            </w:r>
          </w:p>
          <w:p w14:paraId="5D99B556" w14:textId="5863D160" w:rsidR="5685078C" w:rsidRDefault="5685078C" w:rsidP="5685078C">
            <w:pPr>
              <w:rPr>
                <w:rFonts w:ascii="NTPreCursive" w:hAnsi="NTPreCursive"/>
                <w:sz w:val="28"/>
                <w:szCs w:val="28"/>
              </w:rPr>
            </w:pPr>
          </w:p>
          <w:p w14:paraId="16A0B40A" w14:textId="1FF4E595" w:rsidR="6D933DA4" w:rsidRDefault="6D933DA4" w:rsidP="5685078C">
            <w:r w:rsidRPr="5685078C">
              <w:rPr>
                <w:rFonts w:ascii="NTPreCursive" w:hAnsi="NTPreCursive"/>
                <w:sz w:val="28"/>
                <w:szCs w:val="28"/>
              </w:rPr>
              <w:t>"I am looking forward to going outside our school and joining the wider community." Bea S</w:t>
            </w:r>
          </w:p>
          <w:p w14:paraId="7606ECE6" w14:textId="142BF4D6" w:rsidR="5685078C" w:rsidRDefault="5685078C" w:rsidP="5685078C">
            <w:pPr>
              <w:rPr>
                <w:rFonts w:ascii="NTPreCursive" w:hAnsi="NTPreCursive"/>
                <w:sz w:val="28"/>
                <w:szCs w:val="28"/>
              </w:rPr>
            </w:pPr>
          </w:p>
          <w:p w14:paraId="54D3B91B" w14:textId="50CB2AC4" w:rsidR="6D933DA4" w:rsidRDefault="6D933DA4" w:rsidP="5685078C">
            <w:r w:rsidRPr="5685078C">
              <w:rPr>
                <w:rFonts w:ascii="NTPreCursive" w:hAnsi="NTPreCursive"/>
                <w:sz w:val="28"/>
                <w:szCs w:val="28"/>
              </w:rPr>
              <w:t>"We are going to raise money for CAFOD." Edie</w:t>
            </w:r>
          </w:p>
          <w:p w14:paraId="41C8F396" w14:textId="77777777" w:rsidR="00CB434F" w:rsidRDefault="00CB434F" w:rsidP="006E2FEE">
            <w:pPr>
              <w:rPr>
                <w:rFonts w:ascii="NTPreCursive" w:hAnsi="NTPreCursive"/>
                <w:sz w:val="28"/>
              </w:rPr>
            </w:pPr>
          </w:p>
          <w:p w14:paraId="72A3D3EC" w14:textId="77777777" w:rsidR="00CB434F" w:rsidRDefault="00CB434F" w:rsidP="006E2FEE">
            <w:pPr>
              <w:rPr>
                <w:rFonts w:ascii="NTPreCursive" w:hAnsi="NTPreCursive"/>
                <w:sz w:val="28"/>
              </w:rPr>
            </w:pPr>
          </w:p>
          <w:p w14:paraId="0D0B940D" w14:textId="77777777" w:rsidR="00CB434F" w:rsidRDefault="00CB434F" w:rsidP="006E2FEE">
            <w:pPr>
              <w:rPr>
                <w:rFonts w:ascii="NTPreCursive" w:hAnsi="NTPreCursive"/>
                <w:sz w:val="28"/>
              </w:rPr>
            </w:pPr>
          </w:p>
          <w:p w14:paraId="0E27B00A" w14:textId="77777777" w:rsidR="00CB434F" w:rsidRDefault="00CB434F" w:rsidP="006E2FEE">
            <w:pPr>
              <w:rPr>
                <w:rFonts w:ascii="NTPreCursive" w:hAnsi="NTPreCursive"/>
                <w:sz w:val="28"/>
              </w:rPr>
            </w:pPr>
          </w:p>
          <w:p w14:paraId="60061E4C" w14:textId="77777777" w:rsidR="00CB434F" w:rsidRDefault="00CB434F" w:rsidP="006E2FEE">
            <w:pPr>
              <w:rPr>
                <w:rFonts w:ascii="NTPreCursive" w:hAnsi="NTPreCursive"/>
                <w:sz w:val="28"/>
              </w:rPr>
            </w:pPr>
          </w:p>
          <w:p w14:paraId="44EAFD9C" w14:textId="77777777" w:rsidR="00CB434F" w:rsidRDefault="00CB434F" w:rsidP="006E2FEE">
            <w:pPr>
              <w:rPr>
                <w:rFonts w:ascii="NTPreCursive" w:hAnsi="NTPreCursive"/>
                <w:sz w:val="28"/>
              </w:rPr>
            </w:pPr>
          </w:p>
          <w:p w14:paraId="4B94D5A5" w14:textId="77777777" w:rsidR="00CB434F" w:rsidRDefault="00CB434F" w:rsidP="006E2FEE">
            <w:pPr>
              <w:rPr>
                <w:rFonts w:ascii="NTPreCursive" w:hAnsi="NTPreCursive"/>
                <w:sz w:val="28"/>
              </w:rPr>
            </w:pPr>
          </w:p>
          <w:p w14:paraId="3DEEC669" w14:textId="77777777" w:rsidR="00CB434F" w:rsidRDefault="00CB434F" w:rsidP="006E2FEE">
            <w:pPr>
              <w:rPr>
                <w:rFonts w:ascii="NTPreCursive" w:hAnsi="NTPreCursive"/>
                <w:sz w:val="28"/>
              </w:rPr>
            </w:pPr>
          </w:p>
          <w:p w14:paraId="3656B9AB" w14:textId="77777777" w:rsidR="00CB434F" w:rsidRDefault="00CB434F" w:rsidP="006E2FEE">
            <w:pPr>
              <w:rPr>
                <w:rFonts w:ascii="NTPreCursive" w:hAnsi="NTPreCursive"/>
                <w:sz w:val="28"/>
              </w:rPr>
            </w:pPr>
          </w:p>
          <w:p w14:paraId="45FB0818" w14:textId="77777777" w:rsidR="00CB434F" w:rsidRDefault="00CB434F" w:rsidP="006E2FEE">
            <w:pPr>
              <w:rPr>
                <w:rFonts w:ascii="NTPreCursive" w:hAnsi="NTPreCursive"/>
                <w:sz w:val="28"/>
              </w:rPr>
            </w:pPr>
          </w:p>
          <w:p w14:paraId="049F31CB" w14:textId="77777777" w:rsidR="00CB434F" w:rsidRDefault="00CB434F" w:rsidP="006E2FEE">
            <w:pPr>
              <w:rPr>
                <w:rFonts w:ascii="NTPreCursive" w:hAnsi="NTPreCursive"/>
                <w:sz w:val="28"/>
              </w:rPr>
            </w:pPr>
          </w:p>
          <w:p w14:paraId="53128261" w14:textId="77777777" w:rsidR="00CB434F" w:rsidRDefault="00CB434F" w:rsidP="006E2FEE">
            <w:pPr>
              <w:rPr>
                <w:rFonts w:ascii="NTPreCursive" w:hAnsi="NTPreCursive"/>
                <w:sz w:val="28"/>
              </w:rPr>
            </w:pPr>
          </w:p>
          <w:p w14:paraId="29D6B04F" w14:textId="77777777" w:rsidR="006E2FEE" w:rsidRPr="00353072" w:rsidRDefault="006E2FEE" w:rsidP="00353072">
            <w:pPr>
              <w:rPr>
                <w:rFonts w:ascii="NTPreCursive" w:hAnsi="NTPreCursive"/>
                <w:sz w:val="28"/>
              </w:rPr>
            </w:pPr>
            <w:r w:rsidRPr="00353072">
              <w:rPr>
                <w:rFonts w:ascii="NTPreCursive" w:hAnsi="NTPreCursive"/>
                <w:sz w:val="28"/>
              </w:rPr>
              <w:t xml:space="preserve"> </w:t>
            </w:r>
          </w:p>
        </w:tc>
      </w:tr>
      <w:tr w:rsidR="006E2FEE" w14:paraId="725A84D9" w14:textId="77777777" w:rsidTr="5685078C">
        <w:trPr>
          <w:trHeight w:val="405"/>
        </w:trPr>
        <w:tc>
          <w:tcPr>
            <w:tcW w:w="11317" w:type="dxa"/>
          </w:tcPr>
          <w:p w14:paraId="4724AFE5" w14:textId="77777777" w:rsidR="006E2FEE" w:rsidRPr="003846CE" w:rsidRDefault="006E2FEE" w:rsidP="006E2FEE">
            <w:pPr>
              <w:rPr>
                <w:rFonts w:ascii="NTPreCursive" w:hAnsi="NTPreCursive"/>
                <w:sz w:val="40"/>
              </w:rPr>
            </w:pPr>
            <w:r w:rsidRPr="003846CE">
              <w:rPr>
                <w:rFonts w:ascii="NTPreCursive" w:hAnsi="NTPreCursive"/>
                <w:sz w:val="40"/>
              </w:rPr>
              <w:lastRenderedPageBreak/>
              <w:t>Bible Alive</w:t>
            </w:r>
          </w:p>
          <w:p w14:paraId="5A687888" w14:textId="77777777" w:rsidR="006E2FEE" w:rsidRDefault="00353072" w:rsidP="006E2FEE">
            <w:pPr>
              <w:pStyle w:val="ListParagraph"/>
              <w:numPr>
                <w:ilvl w:val="0"/>
                <w:numId w:val="3"/>
              </w:numPr>
              <w:rPr>
                <w:rFonts w:ascii="NTPreCursive" w:hAnsi="NTPreCursive"/>
                <w:sz w:val="28"/>
              </w:rPr>
            </w:pPr>
            <w:r>
              <w:rPr>
                <w:rFonts w:ascii="NTPreCursive" w:hAnsi="NTPreCursive"/>
                <w:sz w:val="28"/>
              </w:rPr>
              <w:t xml:space="preserve">This term we have completed 2 Bible Alive assemblies. </w:t>
            </w:r>
          </w:p>
          <w:p w14:paraId="5FBDEC58" w14:textId="77777777" w:rsidR="003846CE" w:rsidRDefault="00353072" w:rsidP="003846CE">
            <w:pPr>
              <w:pStyle w:val="ListParagraph"/>
              <w:rPr>
                <w:rFonts w:ascii="NTPreCursive" w:hAnsi="NTPreCursive"/>
                <w:sz w:val="28"/>
              </w:rPr>
            </w:pPr>
            <w:r>
              <w:rPr>
                <w:rFonts w:ascii="NTPreCursive" w:hAnsi="NTPreCursive"/>
                <w:sz w:val="28"/>
              </w:rPr>
              <w:t>The first was based on St Therese of Lesieux</w:t>
            </w:r>
            <w:r w:rsidR="003846CE">
              <w:rPr>
                <w:rFonts w:ascii="NTPreCursive" w:hAnsi="NTPreCursive"/>
                <w:sz w:val="28"/>
              </w:rPr>
              <w:t xml:space="preserve">. She said - </w:t>
            </w:r>
            <w:r w:rsidRPr="00353072">
              <w:rPr>
                <w:rFonts w:ascii="NTPreCursive" w:hAnsi="NTPreCursive"/>
                <w:b/>
                <w:sz w:val="28"/>
              </w:rPr>
              <w:t>Remember that nothing is small in the eyes of God. Do all that you do with love</w:t>
            </w:r>
            <w:r w:rsidR="003846CE">
              <w:rPr>
                <w:rFonts w:ascii="NTPreCursive" w:hAnsi="NTPreCursive"/>
                <w:sz w:val="28"/>
              </w:rPr>
              <w:t xml:space="preserve">. We told the school about her life and how she reminds us to do everything we can with love. </w:t>
            </w:r>
          </w:p>
          <w:p w14:paraId="49E3B715" w14:textId="77777777" w:rsidR="00094BB3" w:rsidRDefault="000B4AFB" w:rsidP="003846CE">
            <w:pPr>
              <w:pStyle w:val="ListParagraph"/>
              <w:rPr>
                <w:rFonts w:ascii="NTPreCursive" w:hAnsi="NTPreCursive"/>
                <w:sz w:val="28"/>
              </w:rPr>
            </w:pPr>
            <w:r>
              <w:rPr>
                <w:rFonts w:ascii="NTPreCursive" w:hAnsi="NTPreCursive"/>
                <w:noProof/>
                <w:sz w:val="28"/>
                <w:lang w:eastAsia="en-GB"/>
              </w:rPr>
              <w:drawing>
                <wp:anchor distT="0" distB="0" distL="114300" distR="114300" simplePos="0" relativeHeight="251677696" behindDoc="0" locked="0" layoutInCell="1" allowOverlap="1" wp14:anchorId="139F289A" wp14:editId="5BE55736">
                  <wp:simplePos x="0" y="0"/>
                  <wp:positionH relativeFrom="column">
                    <wp:posOffset>1444625</wp:posOffset>
                  </wp:positionH>
                  <wp:positionV relativeFrom="paragraph">
                    <wp:posOffset>85090</wp:posOffset>
                  </wp:positionV>
                  <wp:extent cx="3878580" cy="2461188"/>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8580" cy="2461188"/>
                          </a:xfrm>
                          <a:prstGeom prst="rect">
                            <a:avLst/>
                          </a:prstGeom>
                          <a:noFill/>
                        </pic:spPr>
                      </pic:pic>
                    </a:graphicData>
                  </a:graphic>
                  <wp14:sizeRelH relativeFrom="margin">
                    <wp14:pctWidth>0</wp14:pctWidth>
                  </wp14:sizeRelH>
                  <wp14:sizeRelV relativeFrom="margin">
                    <wp14:pctHeight>0</wp14:pctHeight>
                  </wp14:sizeRelV>
                </wp:anchor>
              </w:drawing>
            </w:r>
          </w:p>
          <w:p w14:paraId="62486C05" w14:textId="77777777" w:rsidR="00094BB3" w:rsidRDefault="00094BB3" w:rsidP="003846CE">
            <w:pPr>
              <w:pStyle w:val="ListParagraph"/>
              <w:rPr>
                <w:rFonts w:ascii="NTPreCursive" w:hAnsi="NTPreCursive"/>
                <w:sz w:val="28"/>
              </w:rPr>
            </w:pPr>
          </w:p>
          <w:p w14:paraId="4101652C" w14:textId="77777777" w:rsidR="00094BB3" w:rsidRDefault="00094BB3" w:rsidP="003846CE">
            <w:pPr>
              <w:pStyle w:val="ListParagraph"/>
              <w:rPr>
                <w:rFonts w:ascii="NTPreCursive" w:hAnsi="NTPreCursive"/>
                <w:sz w:val="28"/>
              </w:rPr>
            </w:pPr>
          </w:p>
          <w:p w14:paraId="4B99056E" w14:textId="77777777" w:rsidR="00094BB3" w:rsidRDefault="00094BB3" w:rsidP="003846CE">
            <w:pPr>
              <w:pStyle w:val="ListParagraph"/>
              <w:rPr>
                <w:rFonts w:ascii="NTPreCursive" w:hAnsi="NTPreCursive"/>
                <w:sz w:val="28"/>
              </w:rPr>
            </w:pPr>
          </w:p>
          <w:p w14:paraId="1299C43A" w14:textId="77777777" w:rsidR="00094BB3" w:rsidRDefault="00094BB3" w:rsidP="003846CE">
            <w:pPr>
              <w:pStyle w:val="ListParagraph"/>
              <w:rPr>
                <w:rFonts w:ascii="NTPreCursive" w:hAnsi="NTPreCursive"/>
                <w:sz w:val="28"/>
              </w:rPr>
            </w:pPr>
          </w:p>
          <w:p w14:paraId="4DDBEF00" w14:textId="77777777" w:rsidR="00094BB3" w:rsidRDefault="00094BB3" w:rsidP="003846CE">
            <w:pPr>
              <w:pStyle w:val="ListParagraph"/>
              <w:rPr>
                <w:rFonts w:ascii="NTPreCursive" w:hAnsi="NTPreCursive"/>
                <w:sz w:val="28"/>
              </w:rPr>
            </w:pPr>
          </w:p>
          <w:p w14:paraId="3461D779" w14:textId="77777777" w:rsidR="00094BB3" w:rsidRDefault="00094BB3" w:rsidP="003846CE">
            <w:pPr>
              <w:pStyle w:val="ListParagraph"/>
              <w:rPr>
                <w:rFonts w:ascii="NTPreCursive" w:hAnsi="NTPreCursive"/>
                <w:sz w:val="28"/>
              </w:rPr>
            </w:pPr>
          </w:p>
          <w:p w14:paraId="3CF2D8B6" w14:textId="77777777" w:rsidR="00094BB3" w:rsidRDefault="00094BB3" w:rsidP="003846CE">
            <w:pPr>
              <w:pStyle w:val="ListParagraph"/>
              <w:rPr>
                <w:rFonts w:ascii="NTPreCursive" w:hAnsi="NTPreCursive"/>
                <w:sz w:val="28"/>
              </w:rPr>
            </w:pPr>
          </w:p>
          <w:p w14:paraId="0FB78278" w14:textId="77777777" w:rsidR="00094BB3" w:rsidRDefault="00094BB3" w:rsidP="003846CE">
            <w:pPr>
              <w:pStyle w:val="ListParagraph"/>
              <w:rPr>
                <w:rFonts w:ascii="NTPreCursive" w:hAnsi="NTPreCursive"/>
                <w:sz w:val="28"/>
              </w:rPr>
            </w:pPr>
          </w:p>
          <w:p w14:paraId="1FC39945" w14:textId="77777777" w:rsidR="00094BB3" w:rsidRDefault="00094BB3" w:rsidP="003846CE">
            <w:pPr>
              <w:pStyle w:val="ListParagraph"/>
              <w:rPr>
                <w:rFonts w:ascii="NTPreCursive" w:hAnsi="NTPreCursive"/>
                <w:sz w:val="28"/>
              </w:rPr>
            </w:pPr>
          </w:p>
          <w:p w14:paraId="0562CB0E" w14:textId="77777777" w:rsidR="00094BB3" w:rsidRDefault="00094BB3" w:rsidP="003846CE">
            <w:pPr>
              <w:pStyle w:val="ListParagraph"/>
              <w:rPr>
                <w:rFonts w:ascii="NTPreCursive" w:hAnsi="NTPreCursive"/>
                <w:sz w:val="28"/>
              </w:rPr>
            </w:pPr>
          </w:p>
          <w:p w14:paraId="34CE0A41" w14:textId="77777777" w:rsidR="00094BB3" w:rsidRDefault="00094BB3" w:rsidP="003846CE">
            <w:pPr>
              <w:pStyle w:val="ListParagraph"/>
              <w:rPr>
                <w:rFonts w:ascii="NTPreCursive" w:hAnsi="NTPreCursive"/>
                <w:sz w:val="28"/>
              </w:rPr>
            </w:pPr>
          </w:p>
          <w:p w14:paraId="62EBF3C5" w14:textId="77777777" w:rsidR="00094BB3" w:rsidRDefault="00094BB3" w:rsidP="003846CE">
            <w:pPr>
              <w:pStyle w:val="ListParagraph"/>
              <w:rPr>
                <w:rFonts w:ascii="NTPreCursive" w:hAnsi="NTPreCursive"/>
                <w:sz w:val="28"/>
              </w:rPr>
            </w:pPr>
          </w:p>
          <w:p w14:paraId="3FDBB93A" w14:textId="77777777" w:rsidR="00163BE3" w:rsidRPr="000B4AFB" w:rsidRDefault="000B4AFB" w:rsidP="000B4AFB">
            <w:pPr>
              <w:rPr>
                <w:rFonts w:ascii="NTPreCursive" w:hAnsi="NTPreCursive"/>
                <w:sz w:val="28"/>
              </w:rPr>
            </w:pPr>
            <w:r>
              <w:rPr>
                <w:rFonts w:ascii="NTPreCursive" w:hAnsi="NTPreCursive"/>
                <w:sz w:val="28"/>
              </w:rPr>
              <w:t xml:space="preserve">Florrie T- This is like our weekly missions- we try to do little things that make a difference to us and our friends. </w:t>
            </w:r>
          </w:p>
          <w:p w14:paraId="6D98A12B" w14:textId="77777777" w:rsidR="00163BE3" w:rsidRPr="00163BE3" w:rsidRDefault="00163BE3" w:rsidP="00163BE3">
            <w:pPr>
              <w:rPr>
                <w:rFonts w:ascii="NTPreCursive" w:hAnsi="NTPreCursive"/>
                <w:sz w:val="28"/>
              </w:rPr>
            </w:pPr>
          </w:p>
          <w:p w14:paraId="2946DB82" w14:textId="77777777" w:rsidR="003846CE" w:rsidRDefault="003846CE" w:rsidP="003846CE">
            <w:pPr>
              <w:pStyle w:val="ListParagraph"/>
              <w:rPr>
                <w:rFonts w:ascii="NTPreCursive" w:hAnsi="NTPreCursive"/>
                <w:sz w:val="28"/>
              </w:rPr>
            </w:pPr>
          </w:p>
          <w:p w14:paraId="001170E5" w14:textId="77777777" w:rsidR="003846CE" w:rsidRDefault="003846CE" w:rsidP="003846CE">
            <w:pPr>
              <w:pStyle w:val="ListParagraph"/>
              <w:numPr>
                <w:ilvl w:val="0"/>
                <w:numId w:val="3"/>
              </w:numPr>
              <w:rPr>
                <w:rFonts w:ascii="NTPreCursive" w:hAnsi="NTPreCursive"/>
                <w:sz w:val="28"/>
              </w:rPr>
            </w:pPr>
            <w:r>
              <w:rPr>
                <w:rFonts w:ascii="NTPreCursive" w:hAnsi="NTPreCursive"/>
                <w:sz w:val="28"/>
              </w:rPr>
              <w:t xml:space="preserve">The second Bible Alive helped the school to explore the rosary before we said a decade together. </w:t>
            </w:r>
          </w:p>
          <w:p w14:paraId="5997CC1D" w14:textId="77777777" w:rsidR="00CB434F" w:rsidRPr="003846CE" w:rsidRDefault="00CB434F" w:rsidP="00CB434F">
            <w:pPr>
              <w:pStyle w:val="ListParagraph"/>
              <w:rPr>
                <w:rFonts w:ascii="NTPreCursive" w:hAnsi="NTPreCursive"/>
                <w:sz w:val="28"/>
              </w:rPr>
            </w:pPr>
          </w:p>
          <w:p w14:paraId="6152DB09" w14:textId="77777777" w:rsidR="003846CE" w:rsidRDefault="000B4AFB" w:rsidP="003846CE">
            <w:pPr>
              <w:pStyle w:val="ListParagraph"/>
              <w:rPr>
                <w:rFonts w:ascii="NTPreCursive" w:hAnsi="NTPreCursive"/>
                <w:sz w:val="28"/>
              </w:rPr>
            </w:pPr>
            <w:r w:rsidRPr="009E166F">
              <w:rPr>
                <w:rFonts w:ascii="NTPreCursive" w:hAnsi="NTPreCursive"/>
                <w:noProof/>
                <w:sz w:val="28"/>
                <w:lang w:eastAsia="en-GB"/>
              </w:rPr>
              <mc:AlternateContent>
                <mc:Choice Requires="wps">
                  <w:drawing>
                    <wp:anchor distT="0" distB="0" distL="114300" distR="114300" simplePos="0" relativeHeight="251668480" behindDoc="0" locked="0" layoutInCell="1" allowOverlap="1" wp14:anchorId="7137ED01" wp14:editId="098C2E30">
                      <wp:simplePos x="0" y="0"/>
                      <wp:positionH relativeFrom="column">
                        <wp:posOffset>5205730</wp:posOffset>
                      </wp:positionH>
                      <wp:positionV relativeFrom="paragraph">
                        <wp:posOffset>184785</wp:posOffset>
                      </wp:positionV>
                      <wp:extent cx="1882140" cy="922020"/>
                      <wp:effectExtent l="19050" t="19050" r="22860" b="144780"/>
                      <wp:wrapNone/>
                      <wp:docPr id="13" name="Oval Callout 13"/>
                      <wp:cNvGraphicFramePr/>
                      <a:graphic xmlns:a="http://schemas.openxmlformats.org/drawingml/2006/main">
                        <a:graphicData uri="http://schemas.microsoft.com/office/word/2010/wordprocessingShape">
                          <wps:wsp>
                            <wps:cNvSpPr/>
                            <wps:spPr>
                              <a:xfrm>
                                <a:off x="0" y="0"/>
                                <a:ext cx="1882140" cy="922020"/>
                              </a:xfrm>
                              <a:prstGeom prst="wedgeEllipseCallout">
                                <a:avLst/>
                              </a:prstGeom>
                              <a:solidFill>
                                <a:srgbClr val="5B9BD5"/>
                              </a:solidFill>
                              <a:ln w="12700" cap="flat" cmpd="sng" algn="ctr">
                                <a:solidFill>
                                  <a:srgbClr val="5B9BD5">
                                    <a:shade val="50000"/>
                                  </a:srgbClr>
                                </a:solidFill>
                                <a:prstDash val="solid"/>
                                <a:miter lim="800000"/>
                              </a:ln>
                              <a:effectLst/>
                            </wps:spPr>
                            <wps:txbx>
                              <w:txbxContent>
                                <w:p w14:paraId="5F22B62E" w14:textId="77777777" w:rsidR="009E166F" w:rsidRPr="00CB434F" w:rsidRDefault="009E166F" w:rsidP="009E166F">
                                  <w:pPr>
                                    <w:rPr>
                                      <w:rFonts w:ascii="NTPreCursive" w:hAnsi="NTPreCursive"/>
                                    </w:rPr>
                                  </w:pPr>
                                  <w:r w:rsidRPr="00CB434F">
                                    <w:rPr>
                                      <w:rFonts w:ascii="NTPreCursive" w:hAnsi="NTPreCursive"/>
                                    </w:rPr>
                                    <w:t xml:space="preserve">I liked sitting in a circle so we were close to Mary. – Aneirin </w:t>
                                  </w:r>
                                </w:p>
                                <w:p w14:paraId="110FFD37" w14:textId="77777777" w:rsidR="009E166F" w:rsidRDefault="009E166F" w:rsidP="009E16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336538C0">
                    <v:shapetype id="_x0000_t63" coordsize="21600,21600" o:spt="63" adj="1350,25920" path="wr,,21600,21600@15@16@17@18l@21@22xe" w14:anchorId="7137ED01">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textboxrect="3163,3163,18437,18437" o:connecttype="custom" o:connectlocs="10800,0;3163,3163;0,10800;3163,18437;10800,21600;18437,18437;21600,10800;18437,3163;@21,@22"/>
                      <v:handles>
                        <v:h position="#0,#1"/>
                      </v:handles>
                    </v:shapetype>
                    <v:shape id="Oval Callout 13" style="position:absolute;left:0;text-align:left;margin-left:409.9pt;margin-top:14.55pt;width:148.2pt;height:72.6pt;z-index:2516684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strokecolor="#41719c" strokeweight="1pt" type="#_x0000_t63"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">
                      <v:textbox>
                        <w:txbxContent>
                          <w:p w:rsidRPr="00CB434F" w:rsidR="009E166F" w:rsidP="009E166F" w:rsidRDefault="009E166F" w14:paraId="69E99CCC" wp14:textId="77777777">
                            <w:pPr>
                              <w:rPr>
                                <w:rFonts w:ascii="NTPreCursive" w:hAnsi="NTPreCursive"/>
                              </w:rPr>
                            </w:pPr>
                            <w:r w:rsidRPr="00CB434F">
                              <w:rPr>
                                <w:rFonts w:ascii="NTPreCursive" w:hAnsi="NTPreCursive"/>
                              </w:rPr>
                              <w:t xml:space="preserve">I liked sitting in a circle so we were close to Mary. – Aneirin </w:t>
                            </w:r>
                          </w:p>
                          <w:p w:rsidR="009E166F" w:rsidP="009E166F" w:rsidRDefault="009E166F" w14:paraId="6B699379" wp14:textId="77777777">
                            <w:pPr>
                              <w:jc w:val="center"/>
                            </w:pPr>
                          </w:p>
                        </w:txbxContent>
                      </v:textbox>
                    </v:shape>
                  </w:pict>
                </mc:Fallback>
              </mc:AlternateContent>
            </w:r>
          </w:p>
          <w:p w14:paraId="294336F4" w14:textId="77777777" w:rsidR="00CB434F" w:rsidRDefault="000B4AFB" w:rsidP="003846CE">
            <w:pPr>
              <w:pStyle w:val="ListParagraph"/>
              <w:rPr>
                <w:rFonts w:ascii="NTPreCursive" w:hAnsi="NTPreCursive"/>
                <w:sz w:val="28"/>
              </w:rPr>
            </w:pPr>
            <w:r w:rsidRPr="009E166F">
              <w:rPr>
                <w:rFonts w:ascii="NTPreCursive" w:hAnsi="NTPreCursive"/>
                <w:noProof/>
                <w:sz w:val="28"/>
                <w:lang w:eastAsia="en-GB"/>
              </w:rPr>
              <mc:AlternateContent>
                <mc:Choice Requires="wps">
                  <w:drawing>
                    <wp:anchor distT="0" distB="0" distL="114300" distR="114300" simplePos="0" relativeHeight="251672576" behindDoc="0" locked="0" layoutInCell="1" allowOverlap="1" wp14:anchorId="5E182C7A" wp14:editId="606F2D4B">
                      <wp:simplePos x="0" y="0"/>
                      <wp:positionH relativeFrom="column">
                        <wp:posOffset>-48895</wp:posOffset>
                      </wp:positionH>
                      <wp:positionV relativeFrom="paragraph">
                        <wp:posOffset>43815</wp:posOffset>
                      </wp:positionV>
                      <wp:extent cx="1882140" cy="922020"/>
                      <wp:effectExtent l="19050" t="19050" r="22860" b="144780"/>
                      <wp:wrapNone/>
                      <wp:docPr id="14" name="Oval Callout 14"/>
                      <wp:cNvGraphicFramePr/>
                      <a:graphic xmlns:a="http://schemas.openxmlformats.org/drawingml/2006/main">
                        <a:graphicData uri="http://schemas.microsoft.com/office/word/2010/wordprocessingShape">
                          <wps:wsp>
                            <wps:cNvSpPr/>
                            <wps:spPr>
                              <a:xfrm>
                                <a:off x="0" y="0"/>
                                <a:ext cx="1882140" cy="922020"/>
                              </a:xfrm>
                              <a:prstGeom prst="wedgeEllipseCallout">
                                <a:avLst>
                                  <a:gd name="adj1" fmla="val 35037"/>
                                  <a:gd name="adj2" fmla="val 63327"/>
                                </a:avLst>
                              </a:prstGeom>
                              <a:solidFill>
                                <a:srgbClr val="5B9BD5"/>
                              </a:solidFill>
                              <a:ln w="12700" cap="flat" cmpd="sng" algn="ctr">
                                <a:solidFill>
                                  <a:srgbClr val="5B9BD5">
                                    <a:shade val="50000"/>
                                  </a:srgbClr>
                                </a:solidFill>
                                <a:prstDash val="solid"/>
                                <a:miter lim="800000"/>
                              </a:ln>
                              <a:effectLst/>
                            </wps:spPr>
                            <wps:txbx>
                              <w:txbxContent>
                                <w:p w14:paraId="31575D60" w14:textId="77777777" w:rsidR="009E166F" w:rsidRPr="00CB434F" w:rsidRDefault="009E166F" w:rsidP="009E166F">
                                  <w:pPr>
                                    <w:rPr>
                                      <w:rFonts w:ascii="NTPreCursive" w:hAnsi="NTPreCursive"/>
                                    </w:rPr>
                                  </w:pPr>
                                  <w:r>
                                    <w:rPr>
                                      <w:rFonts w:ascii="NTPreCursive" w:hAnsi="NTPreCursive"/>
                                    </w:rPr>
                                    <w:t>We lit a candle of each decade of the Rosary</w:t>
                                  </w:r>
                                  <w:r>
                                    <w:rPr>
                                      <w:rFonts w:ascii="NTPreCursive" w:hAnsi="NTPreCursive"/>
                                    </w:rPr>
                                    <w:t xml:space="preserve">.- </w:t>
                                  </w:r>
                                  <w:r>
                                    <w:rPr>
                                      <w:rFonts w:ascii="NTPreCursive" w:hAnsi="NTPreCursive"/>
                                    </w:rPr>
                                    <w:t>Lowen</w:t>
                                  </w:r>
                                </w:p>
                                <w:p w14:paraId="3FE9F23F" w14:textId="77777777" w:rsidR="009E166F" w:rsidRDefault="009E166F" w:rsidP="009E16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35201B94">
                    <v:shape id="Oval Callout 14" style="position:absolute;left:0;text-align:left;margin-left:-3.85pt;margin-top:3.45pt;width:148.2pt;height:72.6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color="#5b9bd5" strokecolor="#41719c" strokeweight="1pt" type="#_x0000_t63" adj="18368,24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" w14:anchorId="5E182C7A">
                      <v:textbox>
                        <w:txbxContent>
                          <w:p w:rsidRPr="00CB434F" w:rsidR="009E166F" w:rsidP="009E166F" w:rsidRDefault="009E166F" w14:paraId="4C52684C" wp14:textId="77777777">
                            <w:pPr>
                              <w:rPr>
                                <w:rFonts w:ascii="NTPreCursive" w:hAnsi="NTPreCursive"/>
                              </w:rPr>
                            </w:pPr>
                            <w:r>
                              <w:rPr>
                                <w:rFonts w:ascii="NTPreCursive" w:hAnsi="NTPreCursive"/>
                              </w:rPr>
                              <w:t>We lit a candle of each decade of the Rosary</w:t>
                            </w:r>
                            <w:proofErr w:type="gramStart"/>
                            <w:r>
                              <w:rPr>
                                <w:rFonts w:ascii="NTPreCursive" w:hAnsi="NTPreCursive"/>
                              </w:rPr>
                              <w:t>.-</w:t>
                            </w:r>
                            <w:proofErr w:type="gramEnd"/>
                            <w:r>
                              <w:rPr>
                                <w:rFonts w:ascii="NTPreCursive" w:hAnsi="NTPreCursive"/>
                              </w:rPr>
                              <w:t xml:space="preserve"> </w:t>
                            </w:r>
                            <w:proofErr w:type="spellStart"/>
                            <w:r>
                              <w:rPr>
                                <w:rFonts w:ascii="NTPreCursive" w:hAnsi="NTPreCursive"/>
                              </w:rPr>
                              <w:t>Lowen</w:t>
                            </w:r>
                            <w:proofErr w:type="spellEnd"/>
                          </w:p>
                          <w:p w:rsidR="009E166F" w:rsidP="009E166F" w:rsidRDefault="009E166F" w14:paraId="1F72F646" wp14:textId="77777777">
                            <w:pPr>
                              <w:jc w:val="center"/>
                            </w:pPr>
                          </w:p>
                        </w:txbxContent>
                      </v:textbox>
                    </v:shape>
                  </w:pict>
                </mc:Fallback>
              </mc:AlternateContent>
            </w:r>
          </w:p>
          <w:p w14:paraId="27DD9AD8" w14:textId="77777777" w:rsidR="00CB434F" w:rsidRDefault="000B4AFB" w:rsidP="003846CE">
            <w:pPr>
              <w:pStyle w:val="ListParagraph"/>
              <w:rPr>
                <w:rFonts w:ascii="NTPreCursive" w:hAnsi="NTPreCursive"/>
                <w:sz w:val="28"/>
              </w:rPr>
            </w:pPr>
            <w:r>
              <w:rPr>
                <w:rFonts w:ascii="NTPreCursive" w:hAnsi="NTPreCursive"/>
                <w:noProof/>
                <w:sz w:val="28"/>
                <w:lang w:eastAsia="en-GB"/>
              </w:rPr>
              <w:drawing>
                <wp:anchor distT="0" distB="0" distL="114300" distR="114300" simplePos="0" relativeHeight="251665408" behindDoc="0" locked="0" layoutInCell="1" allowOverlap="1" wp14:anchorId="450FA1F2" wp14:editId="03C48D58">
                  <wp:simplePos x="0" y="0"/>
                  <wp:positionH relativeFrom="column">
                    <wp:posOffset>1892935</wp:posOffset>
                  </wp:positionH>
                  <wp:positionV relativeFrom="paragraph">
                    <wp:posOffset>210820</wp:posOffset>
                  </wp:positionV>
                  <wp:extent cx="3220085" cy="2263140"/>
                  <wp:effectExtent l="0" t="0" r="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0085" cy="2263140"/>
                          </a:xfrm>
                          <a:prstGeom prst="rect">
                            <a:avLst/>
                          </a:prstGeom>
                          <a:noFill/>
                        </pic:spPr>
                      </pic:pic>
                    </a:graphicData>
                  </a:graphic>
                  <wp14:sizeRelH relativeFrom="margin">
                    <wp14:pctWidth>0</wp14:pctWidth>
                  </wp14:sizeRelH>
                  <wp14:sizeRelV relativeFrom="margin">
                    <wp14:pctHeight>0</wp14:pctHeight>
                  </wp14:sizeRelV>
                </wp:anchor>
              </w:drawing>
            </w:r>
          </w:p>
          <w:p w14:paraId="08CE6F91" w14:textId="77777777" w:rsidR="00CB434F" w:rsidRDefault="00CB434F" w:rsidP="003846CE">
            <w:pPr>
              <w:pStyle w:val="ListParagraph"/>
              <w:rPr>
                <w:rFonts w:ascii="NTPreCursive" w:hAnsi="NTPreCursive"/>
                <w:sz w:val="28"/>
              </w:rPr>
            </w:pPr>
          </w:p>
          <w:p w14:paraId="61CDCEAD" w14:textId="77777777" w:rsidR="00CB434F" w:rsidRDefault="00CB434F" w:rsidP="003846CE">
            <w:pPr>
              <w:pStyle w:val="ListParagraph"/>
              <w:rPr>
                <w:rFonts w:ascii="NTPreCursive" w:hAnsi="NTPreCursive"/>
                <w:sz w:val="28"/>
              </w:rPr>
            </w:pPr>
          </w:p>
          <w:p w14:paraId="6BB9E253" w14:textId="77777777" w:rsidR="00CB434F" w:rsidRDefault="00CB434F" w:rsidP="003846CE">
            <w:pPr>
              <w:pStyle w:val="ListParagraph"/>
              <w:rPr>
                <w:rFonts w:ascii="NTPreCursive" w:hAnsi="NTPreCursive"/>
                <w:sz w:val="28"/>
              </w:rPr>
            </w:pPr>
          </w:p>
          <w:p w14:paraId="23DE523C" w14:textId="77777777" w:rsidR="00CB434F" w:rsidRDefault="00CB434F" w:rsidP="003846CE">
            <w:pPr>
              <w:pStyle w:val="ListParagraph"/>
              <w:rPr>
                <w:rFonts w:ascii="NTPreCursive" w:hAnsi="NTPreCursive"/>
                <w:sz w:val="28"/>
              </w:rPr>
            </w:pPr>
          </w:p>
          <w:p w14:paraId="52E56223" w14:textId="77777777" w:rsidR="00CB434F" w:rsidRDefault="00CB434F" w:rsidP="003846CE">
            <w:pPr>
              <w:pStyle w:val="ListParagraph"/>
              <w:rPr>
                <w:rFonts w:ascii="NTPreCursive" w:hAnsi="NTPreCursive"/>
                <w:sz w:val="28"/>
              </w:rPr>
            </w:pPr>
          </w:p>
          <w:p w14:paraId="07547A01" w14:textId="77777777" w:rsidR="00CB434F" w:rsidRDefault="00CB434F" w:rsidP="003846CE">
            <w:pPr>
              <w:pStyle w:val="ListParagraph"/>
              <w:rPr>
                <w:rFonts w:ascii="NTPreCursive" w:hAnsi="NTPreCursive"/>
                <w:sz w:val="28"/>
              </w:rPr>
            </w:pPr>
          </w:p>
          <w:p w14:paraId="5043CB0F" w14:textId="77777777" w:rsidR="00CB434F" w:rsidRDefault="00CB434F" w:rsidP="003846CE">
            <w:pPr>
              <w:pStyle w:val="ListParagraph"/>
              <w:rPr>
                <w:rFonts w:ascii="NTPreCursive" w:hAnsi="NTPreCursive"/>
                <w:sz w:val="28"/>
              </w:rPr>
            </w:pPr>
          </w:p>
          <w:p w14:paraId="07459315" w14:textId="77777777" w:rsidR="00CB434F" w:rsidRDefault="00CB434F" w:rsidP="003846CE">
            <w:pPr>
              <w:pStyle w:val="ListParagraph"/>
              <w:rPr>
                <w:rFonts w:ascii="NTPreCursive" w:hAnsi="NTPreCursive"/>
                <w:sz w:val="28"/>
              </w:rPr>
            </w:pPr>
          </w:p>
          <w:p w14:paraId="22FE56F5" w14:textId="77777777" w:rsidR="00CB434F" w:rsidRDefault="000B4AFB" w:rsidP="003846CE">
            <w:pPr>
              <w:pStyle w:val="ListParagraph"/>
              <w:rPr>
                <w:rFonts w:ascii="NTPreCursive" w:hAnsi="NTPreCursive"/>
                <w:sz w:val="28"/>
              </w:rPr>
            </w:pPr>
            <w:r w:rsidRPr="009E166F">
              <w:rPr>
                <w:rFonts w:ascii="NTPreCursive" w:hAnsi="NTPreCursive"/>
                <w:noProof/>
                <w:sz w:val="28"/>
                <w:lang w:eastAsia="en-GB"/>
              </w:rPr>
              <mc:AlternateContent>
                <mc:Choice Requires="wps">
                  <w:drawing>
                    <wp:anchor distT="0" distB="0" distL="114300" distR="114300" simplePos="0" relativeHeight="251674624" behindDoc="0" locked="0" layoutInCell="1" allowOverlap="1" wp14:anchorId="10E15698" wp14:editId="2FC3CA27">
                      <wp:simplePos x="0" y="0"/>
                      <wp:positionH relativeFrom="column">
                        <wp:posOffset>-25400</wp:posOffset>
                      </wp:positionH>
                      <wp:positionV relativeFrom="paragraph">
                        <wp:posOffset>57150</wp:posOffset>
                      </wp:positionV>
                      <wp:extent cx="1882140" cy="922020"/>
                      <wp:effectExtent l="19050" t="19050" r="22860" b="87630"/>
                      <wp:wrapNone/>
                      <wp:docPr id="15" name="Oval Callout 15"/>
                      <wp:cNvGraphicFramePr/>
                      <a:graphic xmlns:a="http://schemas.openxmlformats.org/drawingml/2006/main">
                        <a:graphicData uri="http://schemas.microsoft.com/office/word/2010/wordprocessingShape">
                          <wps:wsp>
                            <wps:cNvSpPr/>
                            <wps:spPr>
                              <a:xfrm>
                                <a:off x="0" y="0"/>
                                <a:ext cx="1882140" cy="922020"/>
                              </a:xfrm>
                              <a:prstGeom prst="wedgeEllipseCallout">
                                <a:avLst>
                                  <a:gd name="adj1" fmla="val 41110"/>
                                  <a:gd name="adj2" fmla="val 57541"/>
                                </a:avLst>
                              </a:prstGeom>
                              <a:solidFill>
                                <a:srgbClr val="5B9BD5"/>
                              </a:solidFill>
                              <a:ln w="12700" cap="flat" cmpd="sng" algn="ctr">
                                <a:solidFill>
                                  <a:srgbClr val="5B9BD5">
                                    <a:shade val="50000"/>
                                  </a:srgbClr>
                                </a:solidFill>
                                <a:prstDash val="solid"/>
                                <a:miter lim="800000"/>
                              </a:ln>
                              <a:effectLst/>
                            </wps:spPr>
                            <wps:txbx>
                              <w:txbxContent>
                                <w:p w14:paraId="349C50E3" w14:textId="77777777" w:rsidR="009E166F" w:rsidRPr="00CB434F" w:rsidRDefault="009E166F" w:rsidP="009E166F">
                                  <w:pPr>
                                    <w:rPr>
                                      <w:rFonts w:ascii="NTPreCursive" w:hAnsi="NTPreCursive"/>
                                    </w:rPr>
                                  </w:pPr>
                                  <w:r>
                                    <w:rPr>
                                      <w:rFonts w:ascii="NTPreCursive" w:hAnsi="NTPreCursive"/>
                                    </w:rPr>
                                    <w:t xml:space="preserve">Mary is Jesus’s mummy in Heaven- Logan </w:t>
                                  </w:r>
                                </w:p>
                                <w:p w14:paraId="6537F28F" w14:textId="77777777" w:rsidR="009E166F" w:rsidRDefault="009E166F" w:rsidP="009E16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74AD8D00">
                    <v:shape id="Oval Callout 15" style="position:absolute;left:0;text-align:left;margin-left:-2pt;margin-top:4.5pt;width:148.2pt;height:72.6pt;z-index:251674624;visibility:visible;mso-wrap-style:square;mso-wrap-distance-left:9pt;mso-wrap-distance-top:0;mso-wrap-distance-right:9pt;mso-wrap-distance-bottom:0;mso-position-horizontal:absolute;mso-position-horizontal-relative:text;mso-position-vertical:absolute;mso-position-vertical-relative:text;v-text-anchor:middle" o:spid="_x0000_s1028" fillcolor="#5b9bd5" strokecolor="#41719c" strokeweight="1pt" type="#_x0000_t63" adj="19680,2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" w14:anchorId="10E15698">
                      <v:textbox>
                        <w:txbxContent>
                          <w:p w:rsidRPr="00CB434F" w:rsidR="009E166F" w:rsidP="009E166F" w:rsidRDefault="009E166F" w14:paraId="714E833F" wp14:textId="77777777">
                            <w:pPr>
                              <w:rPr>
                                <w:rFonts w:ascii="NTPreCursive" w:hAnsi="NTPreCursive"/>
                              </w:rPr>
                            </w:pPr>
                            <w:r>
                              <w:rPr>
                                <w:rFonts w:ascii="NTPreCursive" w:hAnsi="NTPreCursive"/>
                              </w:rPr>
                              <w:t xml:space="preserve">Mary is Jesus’s mummy in Heaven- Logan </w:t>
                            </w:r>
                          </w:p>
                          <w:p w:rsidR="009E166F" w:rsidP="009E166F" w:rsidRDefault="009E166F" w14:paraId="6DFB9E20" wp14:textId="77777777">
                            <w:pPr>
                              <w:jc w:val="center"/>
                            </w:pPr>
                          </w:p>
                        </w:txbxContent>
                      </v:textbox>
                    </v:shape>
                  </w:pict>
                </mc:Fallback>
              </mc:AlternateContent>
            </w:r>
            <w:r w:rsidRPr="009E166F">
              <w:rPr>
                <w:rFonts w:ascii="NTPreCursive" w:hAnsi="NTPreCursive"/>
                <w:noProof/>
                <w:sz w:val="28"/>
                <w:lang w:eastAsia="en-GB"/>
              </w:rPr>
              <mc:AlternateContent>
                <mc:Choice Requires="wps">
                  <w:drawing>
                    <wp:anchor distT="0" distB="0" distL="114300" distR="114300" simplePos="0" relativeHeight="251670528" behindDoc="0" locked="0" layoutInCell="1" allowOverlap="1" wp14:anchorId="681146C3" wp14:editId="79D486D2">
                      <wp:simplePos x="0" y="0"/>
                      <wp:positionH relativeFrom="column">
                        <wp:posOffset>5182870</wp:posOffset>
                      </wp:positionH>
                      <wp:positionV relativeFrom="paragraph">
                        <wp:posOffset>30480</wp:posOffset>
                      </wp:positionV>
                      <wp:extent cx="1882140" cy="922020"/>
                      <wp:effectExtent l="19050" t="19050" r="22860" b="144780"/>
                      <wp:wrapNone/>
                      <wp:docPr id="10" name="Oval Callout 10"/>
                      <wp:cNvGraphicFramePr/>
                      <a:graphic xmlns:a="http://schemas.openxmlformats.org/drawingml/2006/main">
                        <a:graphicData uri="http://schemas.microsoft.com/office/word/2010/wordprocessingShape">
                          <wps:wsp>
                            <wps:cNvSpPr/>
                            <wps:spPr>
                              <a:xfrm>
                                <a:off x="0" y="0"/>
                                <a:ext cx="1882140" cy="922020"/>
                              </a:xfrm>
                              <a:prstGeom prst="wedgeEllipseCallout">
                                <a:avLst/>
                              </a:prstGeom>
                              <a:solidFill>
                                <a:srgbClr val="5B9BD5"/>
                              </a:solidFill>
                              <a:ln w="12700" cap="flat" cmpd="sng" algn="ctr">
                                <a:solidFill>
                                  <a:srgbClr val="5B9BD5">
                                    <a:shade val="50000"/>
                                  </a:srgbClr>
                                </a:solidFill>
                                <a:prstDash val="solid"/>
                                <a:miter lim="800000"/>
                              </a:ln>
                              <a:effectLst/>
                            </wps:spPr>
                            <wps:txbx>
                              <w:txbxContent>
                                <w:p w14:paraId="3DCB2362" w14:textId="77777777" w:rsidR="009E166F" w:rsidRPr="00CB434F" w:rsidRDefault="009E166F" w:rsidP="009E166F">
                                  <w:pPr>
                                    <w:rPr>
                                      <w:rFonts w:ascii="NTPreCursive" w:hAnsi="NTPreCursive"/>
                                    </w:rPr>
                                  </w:pPr>
                                  <w:r>
                                    <w:rPr>
                                      <w:rFonts w:ascii="NTPreCursive" w:hAnsi="NTPreCursive"/>
                                    </w:rPr>
                                    <w:t xml:space="preserve">It felt good to help the school pray with Mary – Ebony </w:t>
                                  </w:r>
                                </w:p>
                                <w:p w14:paraId="70DF9E56" w14:textId="77777777" w:rsidR="009E166F" w:rsidRDefault="009E166F" w:rsidP="009E16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4869D297">
                    <v:shape id="Oval Callout 10" style="position:absolute;left:0;text-align:left;margin-left:408.1pt;margin-top:2.4pt;width:148.2pt;height:72.6pt;z-index:251670528;visibility:visible;mso-wrap-style:square;mso-wrap-distance-left:9pt;mso-wrap-distance-top:0;mso-wrap-distance-right:9pt;mso-wrap-distance-bottom:0;mso-position-horizontal:absolute;mso-position-horizontal-relative:text;mso-position-vertical:absolute;mso-position-vertical-relative:text;v-text-anchor:middle" o:spid="_x0000_s1029" fillcolor="#5b9bd5" strokecolor="#41719c" strokeweight="1pt" type="#_x0000_t63" adj="6300,2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" w14:anchorId="681146C3">
                      <v:textbox>
                        <w:txbxContent>
                          <w:p w:rsidRPr="00CB434F" w:rsidR="009E166F" w:rsidP="009E166F" w:rsidRDefault="009E166F" w14:paraId="3CD79A68" wp14:textId="77777777">
                            <w:pPr>
                              <w:rPr>
                                <w:rFonts w:ascii="NTPreCursive" w:hAnsi="NTPreCursive"/>
                              </w:rPr>
                            </w:pPr>
                            <w:r>
                              <w:rPr>
                                <w:rFonts w:ascii="NTPreCursive" w:hAnsi="NTPreCursive"/>
                              </w:rPr>
                              <w:t xml:space="preserve">It felt good to help the school pray with Mary – Ebony </w:t>
                            </w:r>
                          </w:p>
                          <w:p w:rsidR="009E166F" w:rsidP="009E166F" w:rsidRDefault="009E166F" w14:paraId="44E871BC" wp14:textId="77777777">
                            <w:pPr>
                              <w:jc w:val="center"/>
                            </w:pPr>
                          </w:p>
                        </w:txbxContent>
                      </v:textbox>
                    </v:shape>
                  </w:pict>
                </mc:Fallback>
              </mc:AlternateContent>
            </w:r>
          </w:p>
          <w:p w14:paraId="144A5D23" w14:textId="77777777" w:rsidR="00CB434F" w:rsidRDefault="00CB434F" w:rsidP="00CB434F">
            <w:pPr>
              <w:rPr>
                <w:rFonts w:ascii="NTPreCursive" w:hAnsi="NTPreCursive"/>
                <w:sz w:val="28"/>
              </w:rPr>
            </w:pPr>
          </w:p>
          <w:p w14:paraId="738610EB" w14:textId="77777777" w:rsidR="00094BB3" w:rsidRDefault="00094BB3" w:rsidP="00CB434F">
            <w:pPr>
              <w:rPr>
                <w:rFonts w:ascii="NTPreCursive" w:hAnsi="NTPreCursive"/>
                <w:sz w:val="28"/>
              </w:rPr>
            </w:pPr>
          </w:p>
          <w:p w14:paraId="637805D2" w14:textId="77777777" w:rsidR="00094BB3" w:rsidRDefault="00094BB3" w:rsidP="00CB434F">
            <w:pPr>
              <w:rPr>
                <w:rFonts w:ascii="NTPreCursive" w:hAnsi="NTPreCursive"/>
                <w:sz w:val="28"/>
              </w:rPr>
            </w:pPr>
          </w:p>
          <w:p w14:paraId="463F29E8" w14:textId="77777777" w:rsidR="00094BB3" w:rsidRDefault="00094BB3" w:rsidP="00CB434F">
            <w:pPr>
              <w:rPr>
                <w:rFonts w:ascii="NTPreCursive" w:hAnsi="NTPreCursive"/>
                <w:sz w:val="28"/>
              </w:rPr>
            </w:pPr>
          </w:p>
          <w:p w14:paraId="3B7B4B86" w14:textId="77777777" w:rsidR="00094BB3" w:rsidRDefault="00094BB3" w:rsidP="00CB434F">
            <w:pPr>
              <w:rPr>
                <w:rFonts w:ascii="NTPreCursive" w:hAnsi="NTPreCursive"/>
                <w:sz w:val="28"/>
              </w:rPr>
            </w:pPr>
          </w:p>
          <w:p w14:paraId="3A0FF5F2" w14:textId="77777777" w:rsidR="00094BB3" w:rsidRDefault="00094BB3" w:rsidP="00CB434F">
            <w:pPr>
              <w:rPr>
                <w:rFonts w:ascii="NTPreCursive" w:hAnsi="NTPreCursive"/>
                <w:sz w:val="28"/>
              </w:rPr>
            </w:pPr>
          </w:p>
          <w:p w14:paraId="5630AD66" w14:textId="77777777" w:rsidR="00094BB3" w:rsidRPr="00CB434F" w:rsidRDefault="00094BB3" w:rsidP="00CB434F">
            <w:pPr>
              <w:rPr>
                <w:rFonts w:ascii="NTPreCursive" w:hAnsi="NTPreCursive"/>
                <w:sz w:val="28"/>
              </w:rPr>
            </w:pPr>
          </w:p>
        </w:tc>
      </w:tr>
      <w:tr w:rsidR="006E2FEE" w14:paraId="46261BD6" w14:textId="77777777" w:rsidTr="5685078C">
        <w:trPr>
          <w:trHeight w:val="405"/>
        </w:trPr>
        <w:tc>
          <w:tcPr>
            <w:tcW w:w="11317" w:type="dxa"/>
          </w:tcPr>
          <w:p w14:paraId="357F3951" w14:textId="77777777" w:rsidR="006E2FEE" w:rsidRPr="003846CE" w:rsidRDefault="006E2FEE" w:rsidP="006E2FEE">
            <w:pPr>
              <w:rPr>
                <w:rFonts w:ascii="NTPreCursive" w:hAnsi="NTPreCursive"/>
                <w:sz w:val="40"/>
              </w:rPr>
            </w:pPr>
            <w:r w:rsidRPr="003846CE">
              <w:rPr>
                <w:rFonts w:ascii="NTPreCursive" w:hAnsi="NTPreCursive"/>
                <w:sz w:val="40"/>
              </w:rPr>
              <w:lastRenderedPageBreak/>
              <w:t xml:space="preserve">Interactive prayer spaces </w:t>
            </w:r>
          </w:p>
          <w:p w14:paraId="304626D7" w14:textId="5DF105E1" w:rsidR="00094BB3" w:rsidRDefault="0C2B3B6E" w:rsidP="66002AE5">
            <w:pPr>
              <w:rPr>
                <w:rFonts w:ascii="NTPreCursive" w:hAnsi="NTPreCursive"/>
                <w:sz w:val="28"/>
                <w:szCs w:val="28"/>
              </w:rPr>
            </w:pPr>
            <w:r w:rsidRPr="66002AE5">
              <w:rPr>
                <w:rFonts w:ascii="NTPreCursive" w:hAnsi="NTPreCursive"/>
                <w:sz w:val="28"/>
                <w:szCs w:val="28"/>
              </w:rPr>
              <w:t xml:space="preserve">Each week we listen to the message from the Gospel as a whole school. The chaplaincy team help </w:t>
            </w:r>
            <w:proofErr w:type="gramStart"/>
            <w:r w:rsidRPr="66002AE5">
              <w:rPr>
                <w:rFonts w:ascii="NTPreCursive" w:hAnsi="NTPreCursive"/>
                <w:sz w:val="28"/>
                <w:szCs w:val="28"/>
              </w:rPr>
              <w:t>explain</w:t>
            </w:r>
            <w:proofErr w:type="gramEnd"/>
            <w:r w:rsidRPr="66002AE5">
              <w:rPr>
                <w:rFonts w:ascii="NTPreCursive" w:hAnsi="NTPreCursive"/>
                <w:sz w:val="28"/>
                <w:szCs w:val="28"/>
              </w:rPr>
              <w:t xml:space="preserve"> what this means and how we can put the Gospel into action. </w:t>
            </w:r>
            <w:r w:rsidR="790D2EF4" w:rsidRPr="66002AE5">
              <w:rPr>
                <w:rFonts w:ascii="NTPreCursive" w:hAnsi="NTPreCursive"/>
                <w:sz w:val="28"/>
                <w:szCs w:val="28"/>
              </w:rPr>
              <w:t>T</w:t>
            </w:r>
            <w:r w:rsidRPr="66002AE5">
              <w:rPr>
                <w:rFonts w:ascii="NTPreCursive" w:hAnsi="NTPreCursive"/>
                <w:sz w:val="28"/>
                <w:szCs w:val="28"/>
              </w:rPr>
              <w:t xml:space="preserve">he chaplaincy </w:t>
            </w:r>
            <w:r w:rsidR="76D0EB45" w:rsidRPr="66002AE5">
              <w:rPr>
                <w:rFonts w:ascii="NTPreCursive" w:hAnsi="NTPreCursive"/>
                <w:sz w:val="28"/>
                <w:szCs w:val="28"/>
              </w:rPr>
              <w:t>team</w:t>
            </w:r>
            <w:r w:rsidRPr="66002AE5">
              <w:rPr>
                <w:rFonts w:ascii="NTPreCursive" w:hAnsi="NTPreCursive"/>
                <w:sz w:val="28"/>
                <w:szCs w:val="28"/>
              </w:rPr>
              <w:t xml:space="preserve"> help Mrs Thompson to set a weekly mission and ask the school to show when they have completed the mission </w:t>
            </w:r>
            <w:r w:rsidR="790D2EF4" w:rsidRPr="66002AE5">
              <w:rPr>
                <w:rFonts w:ascii="NTPreCursive" w:hAnsi="NTPreCursive"/>
                <w:sz w:val="28"/>
                <w:szCs w:val="28"/>
              </w:rPr>
              <w:t>the</w:t>
            </w:r>
            <w:r w:rsidRPr="66002AE5">
              <w:rPr>
                <w:rFonts w:ascii="NTPreCursive" w:hAnsi="NTPreCursive"/>
                <w:sz w:val="28"/>
                <w:szCs w:val="28"/>
              </w:rPr>
              <w:t xml:space="preserve"> display. Our Mission station is in the middle of our school so that it can be used by all the classes. Here is an example: </w:t>
            </w:r>
          </w:p>
          <w:p w14:paraId="4313DFA4" w14:textId="77777777" w:rsidR="00094BB3" w:rsidRDefault="00094BB3" w:rsidP="00094BB3">
            <w:pPr>
              <w:rPr>
                <w:rFonts w:ascii="NTPreCursive" w:hAnsi="NTPreCursive"/>
                <w:sz w:val="28"/>
              </w:rPr>
            </w:pPr>
            <w:r>
              <w:rPr>
                <w:rFonts w:ascii="NTPreCursive" w:hAnsi="NTPreCursive"/>
                <w:noProof/>
                <w:sz w:val="28"/>
                <w:highlight w:val="yellow"/>
                <w:lang w:eastAsia="en-GB"/>
              </w:rPr>
              <w:drawing>
                <wp:anchor distT="0" distB="0" distL="114300" distR="114300" simplePos="0" relativeHeight="251675648" behindDoc="0" locked="0" layoutInCell="1" allowOverlap="1" wp14:anchorId="276C2342" wp14:editId="7A9170EB">
                  <wp:simplePos x="0" y="0"/>
                  <wp:positionH relativeFrom="column">
                    <wp:posOffset>888365</wp:posOffset>
                  </wp:positionH>
                  <wp:positionV relativeFrom="paragraph">
                    <wp:posOffset>75565</wp:posOffset>
                  </wp:positionV>
                  <wp:extent cx="3084247" cy="4008120"/>
                  <wp:effectExtent l="0" t="0" r="190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4247" cy="4008120"/>
                          </a:xfrm>
                          <a:prstGeom prst="rect">
                            <a:avLst/>
                          </a:prstGeom>
                          <a:noFill/>
                        </pic:spPr>
                      </pic:pic>
                    </a:graphicData>
                  </a:graphic>
                </wp:anchor>
              </w:drawing>
            </w:r>
          </w:p>
          <w:p w14:paraId="313D0D2E" w14:textId="77777777" w:rsidR="00094BB3" w:rsidRDefault="00094BB3" w:rsidP="00094BB3">
            <w:pPr>
              <w:rPr>
                <w:rFonts w:ascii="NTPreCursive" w:hAnsi="NTPreCursive"/>
                <w:sz w:val="28"/>
              </w:rPr>
            </w:pPr>
            <w:r>
              <w:rPr>
                <w:rFonts w:ascii="NTPreCursive" w:hAnsi="NTPreCursive"/>
                <w:noProof/>
                <w:sz w:val="28"/>
                <w:lang w:eastAsia="en-GB"/>
              </w:rPr>
              <w:drawing>
                <wp:anchor distT="0" distB="0" distL="114300" distR="114300" simplePos="0" relativeHeight="251676672" behindDoc="0" locked="0" layoutInCell="1" allowOverlap="1" wp14:anchorId="471040E1" wp14:editId="5595D8EB">
                  <wp:simplePos x="0" y="0"/>
                  <wp:positionH relativeFrom="column">
                    <wp:posOffset>4157345</wp:posOffset>
                  </wp:positionH>
                  <wp:positionV relativeFrom="paragraph">
                    <wp:posOffset>80010</wp:posOffset>
                  </wp:positionV>
                  <wp:extent cx="1874520" cy="37155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4520" cy="3715500"/>
                          </a:xfrm>
                          <a:prstGeom prst="rect">
                            <a:avLst/>
                          </a:prstGeom>
                          <a:noFill/>
                        </pic:spPr>
                      </pic:pic>
                    </a:graphicData>
                  </a:graphic>
                  <wp14:sizeRelH relativeFrom="margin">
                    <wp14:pctWidth>0</wp14:pctWidth>
                  </wp14:sizeRelH>
                  <wp14:sizeRelV relativeFrom="margin">
                    <wp14:pctHeight>0</wp14:pctHeight>
                  </wp14:sizeRelV>
                </wp:anchor>
              </w:drawing>
            </w:r>
          </w:p>
          <w:p w14:paraId="61829076" w14:textId="77777777" w:rsidR="00094BB3" w:rsidRDefault="00094BB3" w:rsidP="00094BB3">
            <w:pPr>
              <w:rPr>
                <w:rFonts w:ascii="NTPreCursive" w:hAnsi="NTPreCursive"/>
                <w:sz w:val="28"/>
              </w:rPr>
            </w:pPr>
          </w:p>
          <w:p w14:paraId="2BA226A1" w14:textId="77777777" w:rsidR="00094BB3" w:rsidRDefault="00094BB3" w:rsidP="00094BB3">
            <w:pPr>
              <w:rPr>
                <w:rFonts w:ascii="NTPreCursive" w:hAnsi="NTPreCursive"/>
                <w:sz w:val="28"/>
              </w:rPr>
            </w:pPr>
          </w:p>
          <w:p w14:paraId="17AD93B2" w14:textId="77777777" w:rsidR="00094BB3" w:rsidRDefault="00094BB3" w:rsidP="00094BB3">
            <w:pPr>
              <w:rPr>
                <w:rFonts w:ascii="NTPreCursive" w:hAnsi="NTPreCursive"/>
                <w:sz w:val="28"/>
              </w:rPr>
            </w:pPr>
          </w:p>
          <w:p w14:paraId="0DE4B5B7" w14:textId="77777777" w:rsidR="00094BB3" w:rsidRDefault="00094BB3" w:rsidP="00094BB3">
            <w:pPr>
              <w:rPr>
                <w:rFonts w:ascii="NTPreCursive" w:hAnsi="NTPreCursive"/>
                <w:sz w:val="28"/>
              </w:rPr>
            </w:pPr>
          </w:p>
          <w:p w14:paraId="66204FF1" w14:textId="77777777" w:rsidR="00094BB3" w:rsidRDefault="00094BB3" w:rsidP="00094BB3">
            <w:pPr>
              <w:rPr>
                <w:rFonts w:ascii="NTPreCursive" w:hAnsi="NTPreCursive"/>
                <w:sz w:val="28"/>
              </w:rPr>
            </w:pPr>
          </w:p>
          <w:p w14:paraId="2DBF0D7D" w14:textId="77777777" w:rsidR="00094BB3" w:rsidRDefault="00094BB3" w:rsidP="00094BB3">
            <w:pPr>
              <w:rPr>
                <w:rFonts w:ascii="NTPreCursive" w:hAnsi="NTPreCursive"/>
                <w:sz w:val="28"/>
              </w:rPr>
            </w:pPr>
          </w:p>
          <w:p w14:paraId="6B62F1B3" w14:textId="77777777" w:rsidR="00094BB3" w:rsidRDefault="00094BB3" w:rsidP="00094BB3">
            <w:pPr>
              <w:rPr>
                <w:rFonts w:ascii="NTPreCursive" w:hAnsi="NTPreCursive"/>
                <w:sz w:val="28"/>
              </w:rPr>
            </w:pPr>
          </w:p>
          <w:p w14:paraId="02F2C34E" w14:textId="77777777" w:rsidR="00094BB3" w:rsidRDefault="00094BB3" w:rsidP="00094BB3">
            <w:pPr>
              <w:rPr>
                <w:rFonts w:ascii="NTPreCursive" w:hAnsi="NTPreCursive"/>
                <w:sz w:val="28"/>
              </w:rPr>
            </w:pPr>
          </w:p>
          <w:p w14:paraId="680A4E5D" w14:textId="77777777" w:rsidR="00094BB3" w:rsidRDefault="00094BB3" w:rsidP="00094BB3">
            <w:pPr>
              <w:rPr>
                <w:rFonts w:ascii="NTPreCursive" w:hAnsi="NTPreCursive"/>
                <w:sz w:val="28"/>
              </w:rPr>
            </w:pPr>
          </w:p>
          <w:p w14:paraId="19219836" w14:textId="77777777" w:rsidR="00094BB3" w:rsidRDefault="00094BB3" w:rsidP="00094BB3">
            <w:pPr>
              <w:rPr>
                <w:rFonts w:ascii="NTPreCursive" w:hAnsi="NTPreCursive"/>
                <w:sz w:val="28"/>
              </w:rPr>
            </w:pPr>
          </w:p>
          <w:p w14:paraId="296FEF7D" w14:textId="77777777" w:rsidR="00094BB3" w:rsidRDefault="00094BB3" w:rsidP="00094BB3">
            <w:pPr>
              <w:rPr>
                <w:rFonts w:ascii="NTPreCursive" w:hAnsi="NTPreCursive"/>
                <w:sz w:val="28"/>
              </w:rPr>
            </w:pPr>
          </w:p>
          <w:p w14:paraId="7194DBDC" w14:textId="77777777" w:rsidR="00094BB3" w:rsidRDefault="00094BB3" w:rsidP="00094BB3">
            <w:pPr>
              <w:rPr>
                <w:rFonts w:ascii="NTPreCursive" w:hAnsi="NTPreCursive"/>
                <w:sz w:val="28"/>
              </w:rPr>
            </w:pPr>
          </w:p>
          <w:p w14:paraId="769D0D3C" w14:textId="77777777" w:rsidR="00094BB3" w:rsidRDefault="00094BB3" w:rsidP="00094BB3">
            <w:pPr>
              <w:rPr>
                <w:rFonts w:ascii="NTPreCursive" w:hAnsi="NTPreCursive"/>
                <w:sz w:val="28"/>
              </w:rPr>
            </w:pPr>
          </w:p>
          <w:p w14:paraId="54CD245A" w14:textId="77777777" w:rsidR="00094BB3" w:rsidRDefault="00094BB3" w:rsidP="00094BB3">
            <w:pPr>
              <w:rPr>
                <w:rFonts w:ascii="NTPreCursive" w:hAnsi="NTPreCursive"/>
                <w:sz w:val="28"/>
              </w:rPr>
            </w:pPr>
          </w:p>
          <w:p w14:paraId="1231BE67" w14:textId="77777777" w:rsidR="00094BB3" w:rsidRDefault="00094BB3" w:rsidP="00094BB3">
            <w:pPr>
              <w:rPr>
                <w:rFonts w:ascii="NTPreCursive" w:hAnsi="NTPreCursive"/>
                <w:sz w:val="28"/>
              </w:rPr>
            </w:pPr>
          </w:p>
          <w:p w14:paraId="36FEB5B0" w14:textId="77777777" w:rsidR="00094BB3" w:rsidRDefault="00094BB3" w:rsidP="00094BB3">
            <w:pPr>
              <w:rPr>
                <w:rFonts w:ascii="NTPreCursive" w:hAnsi="NTPreCursive"/>
                <w:sz w:val="28"/>
              </w:rPr>
            </w:pPr>
          </w:p>
          <w:p w14:paraId="30D7AA69" w14:textId="77777777" w:rsidR="00094BB3" w:rsidRPr="00094BB3" w:rsidRDefault="00094BB3" w:rsidP="00094BB3">
            <w:pPr>
              <w:rPr>
                <w:rFonts w:ascii="NTPreCursive" w:hAnsi="NTPreCursive"/>
                <w:sz w:val="28"/>
              </w:rPr>
            </w:pPr>
          </w:p>
          <w:p w14:paraId="7196D064" w14:textId="77777777" w:rsidR="006E2FEE" w:rsidRPr="00094BB3" w:rsidRDefault="006E2FEE" w:rsidP="00094BB3">
            <w:pPr>
              <w:rPr>
                <w:rFonts w:ascii="NTPreCursive" w:hAnsi="NTPreCursive"/>
                <w:sz w:val="28"/>
              </w:rPr>
            </w:pPr>
          </w:p>
        </w:tc>
      </w:tr>
      <w:tr w:rsidR="006E2FEE" w14:paraId="7DF36F0D" w14:textId="77777777" w:rsidTr="5685078C">
        <w:trPr>
          <w:trHeight w:val="405"/>
        </w:trPr>
        <w:tc>
          <w:tcPr>
            <w:tcW w:w="11317" w:type="dxa"/>
          </w:tcPr>
          <w:p w14:paraId="6B14BEED" w14:textId="77777777" w:rsidR="006E2FEE" w:rsidRPr="003846CE" w:rsidRDefault="006E2FEE" w:rsidP="006E2FEE">
            <w:pPr>
              <w:rPr>
                <w:rFonts w:ascii="NTPreCursive" w:hAnsi="NTPreCursive"/>
                <w:sz w:val="40"/>
              </w:rPr>
            </w:pPr>
            <w:r w:rsidRPr="003846CE">
              <w:rPr>
                <w:rFonts w:ascii="NTPreCursive" w:hAnsi="NTPreCursive"/>
                <w:sz w:val="40"/>
              </w:rPr>
              <w:t xml:space="preserve">Footsteps in Faith </w:t>
            </w:r>
          </w:p>
          <w:p w14:paraId="225A7273" w14:textId="77777777" w:rsidR="00163BE3" w:rsidRPr="005471A2" w:rsidRDefault="00163BE3" w:rsidP="005471A2">
            <w:pPr>
              <w:rPr>
                <w:rFonts w:ascii="NTPreCursive" w:hAnsi="NTPreCursive"/>
                <w:sz w:val="28"/>
              </w:rPr>
            </w:pPr>
            <w:r w:rsidRPr="005471A2">
              <w:rPr>
                <w:rFonts w:ascii="NTPreCursive" w:hAnsi="NTPreCursive"/>
                <w:sz w:val="28"/>
              </w:rPr>
              <w:t xml:space="preserve">Each term every year group is working on a set of skills and knowledge in addition to their RE lessons. As we build on our understanding term by term and year and we are working towards our Footsteps in Faith Awards. </w:t>
            </w:r>
          </w:p>
          <w:p w14:paraId="34FF1C98" w14:textId="77777777" w:rsidR="005471A2" w:rsidRDefault="005471A2" w:rsidP="005471A2">
            <w:pPr>
              <w:ind w:left="360"/>
              <w:rPr>
                <w:rFonts w:ascii="NTPreCursive" w:hAnsi="NTPreCursive"/>
                <w:sz w:val="28"/>
              </w:rPr>
            </w:pPr>
          </w:p>
          <w:p w14:paraId="7593AA53" w14:textId="77777777" w:rsidR="00163BE3" w:rsidRPr="005471A2" w:rsidRDefault="00163BE3" w:rsidP="005471A2">
            <w:pPr>
              <w:rPr>
                <w:rFonts w:ascii="NTPreCursive" w:hAnsi="NTPreCursive"/>
                <w:sz w:val="28"/>
              </w:rPr>
            </w:pPr>
            <w:r w:rsidRPr="005471A2">
              <w:rPr>
                <w:rFonts w:ascii="NTPreCursive" w:hAnsi="NTPreCursive"/>
                <w:sz w:val="28"/>
              </w:rPr>
              <w:lastRenderedPageBreak/>
              <w:t xml:space="preserve">Every class has a display board to celebrate our success towards the awards. On the board we also collect examples of Catholic Social Teaching (CST) and our school values being lived by pupils. Here are just a few examples </w:t>
            </w:r>
          </w:p>
          <w:p w14:paraId="24E5E1D7" w14:textId="77777777" w:rsidR="005471A2" w:rsidRDefault="005471A2" w:rsidP="005471A2">
            <w:pPr>
              <w:pStyle w:val="ListParagraph"/>
              <w:rPr>
                <w:rFonts w:ascii="NTPreCursive" w:hAnsi="NTPreCursive"/>
                <w:sz w:val="28"/>
              </w:rPr>
            </w:pPr>
            <w:r>
              <w:rPr>
                <w:rFonts w:ascii="NTPreCursive" w:hAnsi="NTPreCursive"/>
                <w:noProof/>
                <w:sz w:val="28"/>
                <w:lang w:eastAsia="en-GB"/>
              </w:rPr>
              <w:drawing>
                <wp:anchor distT="0" distB="0" distL="114300" distR="114300" simplePos="0" relativeHeight="251664384" behindDoc="0" locked="0" layoutInCell="1" allowOverlap="1" wp14:anchorId="3D2E4286" wp14:editId="32BAE5AC">
                  <wp:simplePos x="0" y="0"/>
                  <wp:positionH relativeFrom="column">
                    <wp:posOffset>5292725</wp:posOffset>
                  </wp:positionH>
                  <wp:positionV relativeFrom="paragraph">
                    <wp:posOffset>166370</wp:posOffset>
                  </wp:positionV>
                  <wp:extent cx="1485900" cy="1503045"/>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5900" cy="1503045"/>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sz w:val="28"/>
                <w:lang w:eastAsia="en-GB"/>
              </w:rPr>
              <w:drawing>
                <wp:anchor distT="0" distB="0" distL="114300" distR="114300" simplePos="0" relativeHeight="251663360" behindDoc="0" locked="0" layoutInCell="1" allowOverlap="1" wp14:anchorId="4709D85E" wp14:editId="5FBE62AA">
                  <wp:simplePos x="0" y="0"/>
                  <wp:positionH relativeFrom="column">
                    <wp:posOffset>3585845</wp:posOffset>
                  </wp:positionH>
                  <wp:positionV relativeFrom="paragraph">
                    <wp:posOffset>135890</wp:posOffset>
                  </wp:positionV>
                  <wp:extent cx="1625600" cy="15316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5600" cy="1531620"/>
                          </a:xfrm>
                          <a:prstGeom prst="rect">
                            <a:avLst/>
                          </a:prstGeom>
                          <a:noFill/>
                        </pic:spPr>
                      </pic:pic>
                    </a:graphicData>
                  </a:graphic>
                  <wp14:sizeRelH relativeFrom="margin">
                    <wp14:pctWidth>0</wp14:pctWidth>
                  </wp14:sizeRelH>
                  <wp14:sizeRelV relativeFrom="margin">
                    <wp14:pctHeight>0</wp14:pctHeight>
                  </wp14:sizeRelV>
                </wp:anchor>
              </w:drawing>
            </w:r>
            <w:r>
              <w:rPr>
                <w:rFonts w:ascii="NTPreCursive" w:hAnsi="NTPreCursive"/>
                <w:noProof/>
                <w:sz w:val="28"/>
                <w:lang w:eastAsia="en-GB"/>
              </w:rPr>
              <w:drawing>
                <wp:anchor distT="0" distB="0" distL="114300" distR="114300" simplePos="0" relativeHeight="251662336" behindDoc="0" locked="0" layoutInCell="1" allowOverlap="1" wp14:anchorId="25DC0FC4" wp14:editId="06559D49">
                  <wp:simplePos x="0" y="0"/>
                  <wp:positionH relativeFrom="column">
                    <wp:posOffset>1908810</wp:posOffset>
                  </wp:positionH>
                  <wp:positionV relativeFrom="paragraph">
                    <wp:posOffset>120650</wp:posOffset>
                  </wp:positionV>
                  <wp:extent cx="1607185" cy="15621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07185" cy="1562100"/>
                          </a:xfrm>
                          <a:prstGeom prst="rect">
                            <a:avLst/>
                          </a:prstGeom>
                          <a:noFill/>
                        </pic:spPr>
                      </pic:pic>
                    </a:graphicData>
                  </a:graphic>
                  <wp14:sizeRelH relativeFrom="margin">
                    <wp14:pctWidth>0</wp14:pctWidth>
                  </wp14:sizeRelH>
                  <wp14:sizeRelV relativeFrom="margin">
                    <wp14:pctHeight>0</wp14:pctHeight>
                  </wp14:sizeRelV>
                </wp:anchor>
              </w:drawing>
            </w:r>
            <w:r w:rsidRPr="005471A2">
              <w:rPr>
                <w:rFonts w:ascii="NTPreCursive" w:hAnsi="NTPreCursive"/>
                <w:noProof/>
                <w:sz w:val="28"/>
              </w:rPr>
              <w:drawing>
                <wp:anchor distT="0" distB="0" distL="114300" distR="114300" simplePos="0" relativeHeight="251661312" behindDoc="0" locked="0" layoutInCell="1" allowOverlap="1" wp14:anchorId="1D7FAD26" wp14:editId="4622440D">
                  <wp:simplePos x="0" y="0"/>
                  <wp:positionH relativeFrom="column">
                    <wp:posOffset>233045</wp:posOffset>
                  </wp:positionH>
                  <wp:positionV relativeFrom="paragraph">
                    <wp:posOffset>102235</wp:posOffset>
                  </wp:positionV>
                  <wp:extent cx="1623930" cy="15925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23930" cy="1592580"/>
                          </a:xfrm>
                          <a:prstGeom prst="rect">
                            <a:avLst/>
                          </a:prstGeom>
                        </pic:spPr>
                      </pic:pic>
                    </a:graphicData>
                  </a:graphic>
                </wp:anchor>
              </w:drawing>
            </w:r>
          </w:p>
          <w:p w14:paraId="6D072C0D" w14:textId="77777777" w:rsidR="005471A2" w:rsidRDefault="005471A2" w:rsidP="005471A2">
            <w:pPr>
              <w:rPr>
                <w:rFonts w:ascii="NTPreCursive" w:hAnsi="NTPreCursive"/>
                <w:sz w:val="28"/>
              </w:rPr>
            </w:pPr>
          </w:p>
          <w:p w14:paraId="48A21919" w14:textId="77777777" w:rsidR="005471A2" w:rsidRDefault="005471A2" w:rsidP="005471A2">
            <w:pPr>
              <w:rPr>
                <w:rFonts w:ascii="NTPreCursive" w:hAnsi="NTPreCursive"/>
                <w:sz w:val="28"/>
              </w:rPr>
            </w:pPr>
          </w:p>
          <w:p w14:paraId="6BD18F9B" w14:textId="77777777" w:rsidR="005471A2" w:rsidRDefault="005471A2" w:rsidP="005471A2">
            <w:pPr>
              <w:rPr>
                <w:rFonts w:ascii="NTPreCursive" w:hAnsi="NTPreCursive"/>
                <w:sz w:val="28"/>
              </w:rPr>
            </w:pPr>
          </w:p>
          <w:p w14:paraId="238601FE" w14:textId="77777777" w:rsidR="005471A2" w:rsidRDefault="005471A2" w:rsidP="005471A2">
            <w:pPr>
              <w:rPr>
                <w:rFonts w:ascii="NTPreCursive" w:hAnsi="NTPreCursive"/>
                <w:sz w:val="28"/>
              </w:rPr>
            </w:pPr>
          </w:p>
          <w:p w14:paraId="0F3CABC7" w14:textId="77777777" w:rsidR="005471A2" w:rsidRPr="005471A2" w:rsidRDefault="005471A2" w:rsidP="005471A2">
            <w:pPr>
              <w:rPr>
                <w:rFonts w:ascii="NTPreCursive" w:hAnsi="NTPreCursive"/>
                <w:sz w:val="28"/>
              </w:rPr>
            </w:pPr>
          </w:p>
          <w:p w14:paraId="5B08B5D1" w14:textId="77777777" w:rsidR="00163BE3" w:rsidRDefault="00163BE3" w:rsidP="005471A2">
            <w:pPr>
              <w:pStyle w:val="ListParagraph"/>
              <w:rPr>
                <w:rFonts w:ascii="NTPreCursive" w:hAnsi="NTPreCursive"/>
                <w:sz w:val="28"/>
              </w:rPr>
            </w:pPr>
          </w:p>
          <w:p w14:paraId="16DEB4AB" w14:textId="77777777" w:rsidR="00163BE3" w:rsidRDefault="00163BE3" w:rsidP="005471A2">
            <w:pPr>
              <w:pStyle w:val="ListParagraph"/>
              <w:rPr>
                <w:rFonts w:ascii="NTPreCursive" w:hAnsi="NTPreCursive"/>
                <w:sz w:val="28"/>
              </w:rPr>
            </w:pPr>
          </w:p>
          <w:p w14:paraId="0AD9C6F4" w14:textId="77777777" w:rsidR="00163BE3" w:rsidRPr="00163BE3" w:rsidRDefault="00163BE3" w:rsidP="005471A2">
            <w:pPr>
              <w:pStyle w:val="ListParagraph"/>
              <w:rPr>
                <w:rFonts w:ascii="NTPreCursive" w:hAnsi="NTPreCursive"/>
                <w:sz w:val="28"/>
              </w:rPr>
            </w:pPr>
          </w:p>
          <w:p w14:paraId="1DD85D99" w14:textId="77777777" w:rsidR="006E2FEE" w:rsidRPr="005471A2" w:rsidRDefault="00163BE3" w:rsidP="005471A2">
            <w:pPr>
              <w:rPr>
                <w:rFonts w:ascii="NTPreCursive" w:hAnsi="NTPreCursive"/>
                <w:sz w:val="28"/>
              </w:rPr>
            </w:pPr>
            <w:r w:rsidRPr="005471A2">
              <w:rPr>
                <w:rFonts w:ascii="NTPreCursive" w:hAnsi="NTPreCursive"/>
                <w:sz w:val="28"/>
              </w:rPr>
              <w:t xml:space="preserve">These awards and displays remind us to keep Christ at the centre of our daily actions </w:t>
            </w:r>
            <w:r w:rsidR="006E2FEE" w:rsidRPr="005471A2">
              <w:rPr>
                <w:rFonts w:ascii="NTPreCursive" w:hAnsi="NTPreCursive"/>
                <w:sz w:val="28"/>
              </w:rPr>
              <w:t xml:space="preserve">and help us make CST and the school values </w:t>
            </w:r>
            <w:r w:rsidR="005471A2" w:rsidRPr="005471A2">
              <w:rPr>
                <w:rFonts w:ascii="NTPreCursive" w:hAnsi="NTPreCursive"/>
                <w:sz w:val="28"/>
              </w:rPr>
              <w:t xml:space="preserve">a natural part of our lives as we grow. </w:t>
            </w:r>
            <w:r w:rsidR="006E2FEE" w:rsidRPr="005471A2">
              <w:rPr>
                <w:rFonts w:ascii="NTPreCursive" w:hAnsi="NTPreCursive"/>
                <w:sz w:val="28"/>
              </w:rPr>
              <w:t xml:space="preserve"> </w:t>
            </w:r>
          </w:p>
        </w:tc>
      </w:tr>
      <w:tr w:rsidR="003846CE" w14:paraId="78527E92" w14:textId="77777777" w:rsidTr="5685078C">
        <w:trPr>
          <w:trHeight w:val="405"/>
        </w:trPr>
        <w:tc>
          <w:tcPr>
            <w:tcW w:w="11317" w:type="dxa"/>
          </w:tcPr>
          <w:p w14:paraId="7FED7875" w14:textId="77777777" w:rsidR="003846CE" w:rsidRDefault="003846CE" w:rsidP="006E2FEE">
            <w:pPr>
              <w:rPr>
                <w:rFonts w:ascii="NTPreCursive" w:hAnsi="NTPreCursive"/>
                <w:sz w:val="40"/>
              </w:rPr>
            </w:pPr>
            <w:r>
              <w:rPr>
                <w:rFonts w:ascii="NTPreCursive" w:hAnsi="NTPreCursive"/>
                <w:sz w:val="40"/>
              </w:rPr>
              <w:lastRenderedPageBreak/>
              <w:t>Supporting Mass</w:t>
            </w:r>
          </w:p>
          <w:p w14:paraId="6CB05085" w14:textId="77777777" w:rsidR="000B4AFB" w:rsidRDefault="000F05A6" w:rsidP="005509F3">
            <w:pPr>
              <w:rPr>
                <w:rFonts w:ascii="NTPreCursive" w:hAnsi="NTPreCursive"/>
                <w:sz w:val="28"/>
              </w:rPr>
            </w:pPr>
            <w:r w:rsidRPr="000F05A6">
              <w:rPr>
                <w:rFonts w:ascii="NTPreCursive" w:hAnsi="NTPreCursive"/>
                <w:sz w:val="28"/>
              </w:rPr>
              <w:t xml:space="preserve">The Chaplaincy team </w:t>
            </w:r>
            <w:r w:rsidR="005509F3">
              <w:rPr>
                <w:rFonts w:ascii="NTPreCursive" w:hAnsi="NTPreCursive"/>
                <w:sz w:val="28"/>
              </w:rPr>
              <w:t>wrote</w:t>
            </w:r>
            <w:r w:rsidRPr="000F05A6">
              <w:rPr>
                <w:rFonts w:ascii="NTPreCursive" w:hAnsi="NTPreCursive"/>
                <w:sz w:val="28"/>
              </w:rPr>
              <w:t xml:space="preserve"> some really thoughtful prayers of intercession for the school Mass on </w:t>
            </w:r>
            <w:r w:rsidR="005509F3">
              <w:rPr>
                <w:rFonts w:ascii="NTPreCursive" w:hAnsi="NTPreCursive"/>
                <w:sz w:val="28"/>
              </w:rPr>
              <w:t xml:space="preserve">14.10.26. </w:t>
            </w:r>
          </w:p>
          <w:p w14:paraId="141B3361" w14:textId="77777777" w:rsidR="005509F3" w:rsidRPr="003846CE" w:rsidRDefault="005509F3" w:rsidP="005509F3">
            <w:pPr>
              <w:rPr>
                <w:rFonts w:ascii="NTPreCursive" w:hAnsi="NTPreCursive"/>
                <w:sz w:val="40"/>
              </w:rPr>
            </w:pPr>
            <w:r>
              <w:rPr>
                <w:rFonts w:ascii="NTPreCursive" w:hAnsi="NTPreCursive"/>
                <w:sz w:val="28"/>
              </w:rPr>
              <w:t>Evan – I liked it when we chose the prayers for Mass. It helped me think about why we pray for other people.</w:t>
            </w:r>
          </w:p>
        </w:tc>
      </w:tr>
      <w:tr w:rsidR="003846CE" w14:paraId="4BA9EA42" w14:textId="77777777" w:rsidTr="5685078C">
        <w:trPr>
          <w:trHeight w:val="405"/>
        </w:trPr>
        <w:tc>
          <w:tcPr>
            <w:tcW w:w="11317" w:type="dxa"/>
          </w:tcPr>
          <w:p w14:paraId="4C5F82A0" w14:textId="77777777" w:rsidR="003846CE" w:rsidRDefault="003846CE" w:rsidP="006E2FEE">
            <w:pPr>
              <w:rPr>
                <w:rFonts w:ascii="NTPreCursive" w:hAnsi="NTPreCursive"/>
                <w:sz w:val="40"/>
              </w:rPr>
            </w:pPr>
            <w:r>
              <w:rPr>
                <w:rFonts w:ascii="NTPreCursive" w:hAnsi="NTPreCursive"/>
                <w:sz w:val="40"/>
              </w:rPr>
              <w:t xml:space="preserve">Fundraising </w:t>
            </w:r>
          </w:p>
          <w:p w14:paraId="0F9E882E" w14:textId="77777777" w:rsidR="003A3420" w:rsidRPr="000F05A6" w:rsidRDefault="003846CE" w:rsidP="000B4AFB">
            <w:pPr>
              <w:rPr>
                <w:rFonts w:ascii="NTPreCursive" w:hAnsi="NTPreCursive"/>
                <w:b/>
                <w:sz w:val="28"/>
              </w:rPr>
            </w:pPr>
            <w:r w:rsidRPr="000F05A6">
              <w:rPr>
                <w:rFonts w:ascii="NTPreCursive" w:hAnsi="NTPreCursive"/>
                <w:b/>
                <w:sz w:val="28"/>
              </w:rPr>
              <w:t xml:space="preserve">Harvest </w:t>
            </w:r>
            <w:r w:rsidR="003A3420" w:rsidRPr="000F05A6">
              <w:rPr>
                <w:rFonts w:ascii="NTPreCursive" w:hAnsi="NTPreCursive"/>
                <w:b/>
                <w:sz w:val="28"/>
              </w:rPr>
              <w:t xml:space="preserve">Festival </w:t>
            </w:r>
            <w:r w:rsidR="000F05A6">
              <w:rPr>
                <w:rFonts w:ascii="NTPreCursive" w:hAnsi="NTPreCursive"/>
                <w:b/>
                <w:sz w:val="28"/>
              </w:rPr>
              <w:t>Friday 2</w:t>
            </w:r>
            <w:r w:rsidR="000F05A6" w:rsidRPr="000F05A6">
              <w:rPr>
                <w:rFonts w:ascii="NTPreCursive" w:hAnsi="NTPreCursive"/>
                <w:b/>
                <w:sz w:val="28"/>
                <w:vertAlign w:val="superscript"/>
              </w:rPr>
              <w:t>nd</w:t>
            </w:r>
            <w:r w:rsidR="000F05A6">
              <w:rPr>
                <w:rFonts w:ascii="NTPreCursive" w:hAnsi="NTPreCursive"/>
                <w:b/>
                <w:sz w:val="28"/>
              </w:rPr>
              <w:t xml:space="preserve"> October </w:t>
            </w:r>
          </w:p>
          <w:p w14:paraId="609A5990" w14:textId="77777777" w:rsidR="003846CE" w:rsidRPr="000B4AFB" w:rsidRDefault="000B4AFB" w:rsidP="000B4AFB">
            <w:pPr>
              <w:rPr>
                <w:rFonts w:ascii="NTPreCursive" w:hAnsi="NTPreCursive"/>
                <w:sz w:val="28"/>
              </w:rPr>
            </w:pPr>
            <w:r w:rsidRPr="000B4AFB">
              <w:rPr>
                <w:rFonts w:ascii="NTPreCursive" w:hAnsi="NTPreCursive"/>
                <w:sz w:val="28"/>
              </w:rPr>
              <w:t xml:space="preserve">As part of our harvest celebrations, we have collected food to take to the local food bank. </w:t>
            </w:r>
          </w:p>
          <w:p w14:paraId="0BA943DE" w14:textId="77777777" w:rsidR="00163BE3" w:rsidRDefault="00163BE3" w:rsidP="00163BE3">
            <w:pPr>
              <w:pStyle w:val="NormalWeb"/>
            </w:pPr>
            <w:r>
              <w:rPr>
                <w:noProof/>
              </w:rPr>
              <w:drawing>
                <wp:anchor distT="0" distB="0" distL="114300" distR="114300" simplePos="0" relativeHeight="251678720" behindDoc="0" locked="0" layoutInCell="1" allowOverlap="1" wp14:anchorId="6836F14B" wp14:editId="07777777">
                  <wp:simplePos x="0" y="0"/>
                  <wp:positionH relativeFrom="column">
                    <wp:posOffset>2153285</wp:posOffset>
                  </wp:positionH>
                  <wp:positionV relativeFrom="paragraph">
                    <wp:posOffset>75565</wp:posOffset>
                  </wp:positionV>
                  <wp:extent cx="2674620" cy="2005965"/>
                  <wp:effectExtent l="0" t="0" r="0" b="0"/>
                  <wp:wrapNone/>
                  <wp:docPr id="4" name="Picture 4" descr="C:\Users\RUTH~1.THO\AppData\Local\Temp\{EE186222-FED7-460B-A47E-77BC9C0944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UTH~1.THO\AppData\Local\Temp\{EE186222-FED7-460B-A47E-77BC9C0944CA}.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4620" cy="20059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4B1F511A" w14:textId="77777777" w:rsidR="000B4AFB" w:rsidRDefault="000B4AFB" w:rsidP="00163BE3">
            <w:pPr>
              <w:pStyle w:val="NormalWeb"/>
            </w:pPr>
          </w:p>
          <w:p w14:paraId="65F9C3DC" w14:textId="77777777" w:rsidR="000B4AFB" w:rsidRDefault="000B4AFB" w:rsidP="00163BE3">
            <w:pPr>
              <w:pStyle w:val="NormalWeb"/>
            </w:pPr>
          </w:p>
          <w:p w14:paraId="5023141B" w14:textId="77777777" w:rsidR="000B4AFB" w:rsidRDefault="000B4AFB" w:rsidP="00163BE3">
            <w:pPr>
              <w:pStyle w:val="NormalWeb"/>
            </w:pPr>
          </w:p>
          <w:p w14:paraId="1F3B1409" w14:textId="77777777" w:rsidR="000B4AFB" w:rsidRDefault="000B4AFB" w:rsidP="00163BE3">
            <w:pPr>
              <w:pStyle w:val="NormalWeb"/>
            </w:pPr>
          </w:p>
          <w:p w14:paraId="7675CBCF" w14:textId="77777777" w:rsidR="003A3420" w:rsidRPr="003A3420" w:rsidRDefault="003A3420" w:rsidP="003A3420">
            <w:pPr>
              <w:rPr>
                <w:rFonts w:ascii="NTPreCursive" w:hAnsi="NTPreCursive"/>
                <w:b/>
                <w:sz w:val="28"/>
              </w:rPr>
            </w:pPr>
            <w:r w:rsidRPr="003A3420">
              <w:rPr>
                <w:rFonts w:ascii="NTPreCursive" w:hAnsi="NTPreCursive"/>
                <w:b/>
                <w:sz w:val="28"/>
              </w:rPr>
              <w:t>Porridge Party 9</w:t>
            </w:r>
            <w:r w:rsidRPr="003A3420">
              <w:rPr>
                <w:rFonts w:ascii="NTPreCursive" w:hAnsi="NTPreCursive"/>
                <w:b/>
                <w:sz w:val="28"/>
                <w:vertAlign w:val="superscript"/>
              </w:rPr>
              <w:t>th</w:t>
            </w:r>
            <w:r w:rsidRPr="003A3420">
              <w:rPr>
                <w:rFonts w:ascii="NTPreCursive" w:hAnsi="NTPreCursive"/>
                <w:b/>
                <w:sz w:val="28"/>
              </w:rPr>
              <w:t xml:space="preserve"> October</w:t>
            </w:r>
          </w:p>
          <w:p w14:paraId="33CE6275" w14:textId="77777777" w:rsidR="003846CE" w:rsidRDefault="005509F3" w:rsidP="000B4AFB">
            <w:pPr>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81792" behindDoc="0" locked="0" layoutInCell="1" allowOverlap="1" wp14:anchorId="7C635E04" wp14:editId="0B1AB0AC">
                  <wp:simplePos x="0" y="0"/>
                  <wp:positionH relativeFrom="column">
                    <wp:posOffset>3814445</wp:posOffset>
                  </wp:positionH>
                  <wp:positionV relativeFrom="paragraph">
                    <wp:posOffset>927735</wp:posOffset>
                  </wp:positionV>
                  <wp:extent cx="716280" cy="822960"/>
                  <wp:effectExtent l="0" t="0" r="762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6280" cy="822960"/>
                          </a:xfrm>
                          <a:prstGeom prst="rect">
                            <a:avLst/>
                          </a:prstGeom>
                          <a:noFill/>
                        </pic:spPr>
                      </pic:pic>
                    </a:graphicData>
                  </a:graphic>
                </wp:anchor>
              </w:drawing>
            </w:r>
            <w:r w:rsidR="000B4AFB" w:rsidRPr="000B4AFB">
              <w:rPr>
                <w:rFonts w:ascii="NTPreCursive" w:hAnsi="NTPreCursive"/>
                <w:sz w:val="28"/>
              </w:rPr>
              <w:t xml:space="preserve">The chaplaincy team have </w:t>
            </w:r>
            <w:r w:rsidR="003A3420">
              <w:rPr>
                <w:rFonts w:ascii="NTPreCursive" w:hAnsi="NTPreCursive"/>
                <w:sz w:val="28"/>
              </w:rPr>
              <w:t xml:space="preserve">supported the charity Mary’s Meals. </w:t>
            </w:r>
            <w:r w:rsidR="003A3420" w:rsidRPr="003A3420">
              <w:rPr>
                <w:rFonts w:ascii="NTPreCursive" w:hAnsi="NTPreCursive"/>
                <w:sz w:val="28"/>
              </w:rPr>
              <w:t>Mary’s Meals provides one good meal every school day for hungry childre</w:t>
            </w:r>
            <w:r w:rsidR="003A3420">
              <w:rPr>
                <w:rFonts w:ascii="NTPreCursive" w:hAnsi="NTPreCursive"/>
                <w:sz w:val="28"/>
              </w:rPr>
              <w:t>n living in 16</w:t>
            </w:r>
            <w:r w:rsidR="003A3420" w:rsidRPr="003A3420">
              <w:rPr>
                <w:rFonts w:ascii="NTPreCursive" w:hAnsi="NTPreCursive"/>
                <w:sz w:val="28"/>
              </w:rPr>
              <w:t xml:space="preserve"> of the world’s poorest countries. The promise of </w:t>
            </w:r>
            <w:r w:rsidR="00173B42">
              <w:rPr>
                <w:rFonts w:ascii="NTPreCursive" w:hAnsi="NTPreCursive"/>
                <w:sz w:val="28"/>
              </w:rPr>
              <w:t>this</w:t>
            </w:r>
            <w:r w:rsidR="003A3420" w:rsidRPr="003A3420">
              <w:rPr>
                <w:rFonts w:ascii="NTPreCursive" w:hAnsi="NTPreCursive"/>
                <w:sz w:val="28"/>
              </w:rPr>
              <w:t xml:space="preserve"> attracts children to the classroom, where they can gain an education and grow up well-nourished and well educated to become the men and women who will lift their communities out of pover</w:t>
            </w:r>
            <w:r w:rsidR="000F05A6">
              <w:rPr>
                <w:rFonts w:ascii="NTPreCursive" w:hAnsi="NTPreCursive"/>
                <w:sz w:val="28"/>
              </w:rPr>
              <w:t xml:space="preserve">ty. </w:t>
            </w:r>
            <w:r w:rsidR="000F05A6" w:rsidRPr="000F05A6">
              <w:rPr>
                <w:rFonts w:ascii="NTPreCursive" w:hAnsi="NTPreCursive"/>
                <w:sz w:val="28"/>
                <w:u w:val="single"/>
              </w:rPr>
              <w:t>We raised £81</w:t>
            </w:r>
            <w:r w:rsidR="000F05A6">
              <w:rPr>
                <w:rFonts w:ascii="NTPreCursive" w:hAnsi="NTPreCursive"/>
                <w:sz w:val="28"/>
              </w:rPr>
              <w:t xml:space="preserve"> by selling flapjacks that some of the chaplaincy team made in school</w:t>
            </w:r>
            <w:r w:rsidR="00173B42">
              <w:rPr>
                <w:rFonts w:ascii="NTPreCursive" w:hAnsi="NTPreCursive"/>
                <w:sz w:val="28"/>
              </w:rPr>
              <w:t xml:space="preserve">. </w:t>
            </w:r>
            <w:r w:rsidR="000F05A6">
              <w:rPr>
                <w:rFonts w:ascii="NTPreCursive" w:hAnsi="NTPreCursive"/>
                <w:sz w:val="28"/>
              </w:rPr>
              <w:t xml:space="preserve"> </w:t>
            </w:r>
          </w:p>
          <w:p w14:paraId="28DB53B1" w14:textId="77777777" w:rsidR="003A3420" w:rsidRDefault="005509F3" w:rsidP="000B4AFB">
            <w:pPr>
              <w:rPr>
                <w:rFonts w:ascii="Times New Roman" w:hAnsi="Times New Roman" w:cs="Times New Roman"/>
                <w:sz w:val="28"/>
              </w:rPr>
            </w:pPr>
            <w:r w:rsidRPr="003A3420">
              <w:rPr>
                <w:noProof/>
              </w:rPr>
              <w:drawing>
                <wp:anchor distT="0" distB="0" distL="114300" distR="114300" simplePos="0" relativeHeight="251679744" behindDoc="0" locked="0" layoutInCell="1" allowOverlap="1" wp14:anchorId="258DFB39" wp14:editId="52EB6D55">
                  <wp:simplePos x="0" y="0"/>
                  <wp:positionH relativeFrom="column">
                    <wp:posOffset>1985645</wp:posOffset>
                  </wp:positionH>
                  <wp:positionV relativeFrom="paragraph">
                    <wp:posOffset>29845</wp:posOffset>
                  </wp:positionV>
                  <wp:extent cx="1721485" cy="51816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21485" cy="518160"/>
                          </a:xfrm>
                          <a:prstGeom prst="rect">
                            <a:avLst/>
                          </a:prstGeom>
                        </pic:spPr>
                      </pic:pic>
                    </a:graphicData>
                  </a:graphic>
                </wp:anchor>
              </w:drawing>
            </w:r>
          </w:p>
          <w:p w14:paraId="6E7BEAA2" w14:textId="77777777" w:rsidR="003A3420" w:rsidRDefault="003A3420" w:rsidP="000B4AFB">
            <w:pPr>
              <w:rPr>
                <w:rFonts w:ascii="Times New Roman" w:hAnsi="Times New Roman" w:cs="Times New Roman"/>
                <w:sz w:val="28"/>
              </w:rPr>
            </w:pPr>
            <w:r>
              <w:t> </w:t>
            </w:r>
          </w:p>
          <w:p w14:paraId="562C75D1" w14:textId="77777777" w:rsidR="003A3420" w:rsidRDefault="003A3420" w:rsidP="000B4AFB">
            <w:pPr>
              <w:rPr>
                <w:rFonts w:ascii="Times New Roman" w:hAnsi="Times New Roman" w:cs="Times New Roman"/>
                <w:sz w:val="28"/>
              </w:rPr>
            </w:pPr>
          </w:p>
          <w:p w14:paraId="4EE04D8E" w14:textId="77777777" w:rsidR="003A3420" w:rsidRPr="000F05A6" w:rsidRDefault="003A3420" w:rsidP="000B4AFB">
            <w:pPr>
              <w:rPr>
                <w:rFonts w:ascii="NTPreCursive" w:hAnsi="NTPreCursive" w:cs="Times New Roman"/>
                <w:b/>
                <w:sz w:val="28"/>
              </w:rPr>
            </w:pPr>
            <w:r w:rsidRPr="000F05A6">
              <w:rPr>
                <w:rFonts w:ascii="NTPreCursive" w:hAnsi="NTPreCursive" w:cs="Times New Roman"/>
                <w:b/>
                <w:sz w:val="28"/>
              </w:rPr>
              <w:t xml:space="preserve">Class Fundraising </w:t>
            </w:r>
          </w:p>
          <w:p w14:paraId="3693154F" w14:textId="77777777" w:rsidR="000F05A6" w:rsidRDefault="005509F3" w:rsidP="000B4AFB">
            <w:pPr>
              <w:rPr>
                <w:rFonts w:ascii="NTPreCursive" w:hAnsi="NTPreCursive"/>
                <w:sz w:val="28"/>
              </w:rPr>
            </w:pPr>
            <w:r>
              <w:rPr>
                <w:rFonts w:ascii="NTPreCursive" w:hAnsi="NTPreCursive"/>
                <w:noProof/>
                <w:sz w:val="28"/>
                <w:lang w:eastAsia="en-GB"/>
              </w:rPr>
              <w:drawing>
                <wp:anchor distT="0" distB="0" distL="114300" distR="114300" simplePos="0" relativeHeight="251680768" behindDoc="0" locked="0" layoutInCell="1" allowOverlap="1" wp14:anchorId="5CDD4ADC" wp14:editId="308DC5AC">
                  <wp:simplePos x="0" y="0"/>
                  <wp:positionH relativeFrom="column">
                    <wp:posOffset>2488565</wp:posOffset>
                  </wp:positionH>
                  <wp:positionV relativeFrom="paragraph">
                    <wp:posOffset>577215</wp:posOffset>
                  </wp:positionV>
                  <wp:extent cx="2034540" cy="2502518"/>
                  <wp:effectExtent l="0" t="0" r="381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34540" cy="2502518"/>
                          </a:xfrm>
                          <a:prstGeom prst="rect">
                            <a:avLst/>
                          </a:prstGeom>
                          <a:noFill/>
                        </pic:spPr>
                      </pic:pic>
                    </a:graphicData>
                  </a:graphic>
                </wp:anchor>
              </w:drawing>
            </w:r>
            <w:r w:rsidR="00173B42">
              <w:rPr>
                <w:rFonts w:ascii="NTPreCursive" w:hAnsi="NTPreCursive"/>
                <w:noProof/>
                <w:sz w:val="28"/>
                <w:lang w:eastAsia="en-GB"/>
              </w:rPr>
              <w:t>Our chaplaincy team has asked each class</w:t>
            </w:r>
            <w:r w:rsidR="000F05A6">
              <w:rPr>
                <w:rFonts w:ascii="NTPreCursive" w:hAnsi="NTPreCursive"/>
                <w:sz w:val="28"/>
              </w:rPr>
              <w:t xml:space="preserve"> to think of ways to fundraise for charity. All the classes are supporting CAFOD and have also chosen a second charity to fundraise for. </w:t>
            </w:r>
            <w:r>
              <w:rPr>
                <w:rFonts w:ascii="NTPreCursive" w:hAnsi="NTPreCursive"/>
                <w:sz w:val="28"/>
              </w:rPr>
              <w:t>Here is an example from Nightingale Class</w:t>
            </w:r>
          </w:p>
          <w:p w14:paraId="664355AD" w14:textId="77777777" w:rsidR="005509F3" w:rsidRDefault="005509F3" w:rsidP="000B4AFB">
            <w:pPr>
              <w:rPr>
                <w:rFonts w:ascii="NTPreCursive" w:hAnsi="NTPreCursive"/>
                <w:sz w:val="28"/>
              </w:rPr>
            </w:pPr>
          </w:p>
          <w:p w14:paraId="1A965116" w14:textId="77777777" w:rsidR="005509F3" w:rsidRDefault="005509F3" w:rsidP="000B4AFB">
            <w:pPr>
              <w:rPr>
                <w:rFonts w:ascii="NTPreCursive" w:hAnsi="NTPreCursive"/>
                <w:sz w:val="28"/>
              </w:rPr>
            </w:pPr>
          </w:p>
          <w:p w14:paraId="7DF4E37C" w14:textId="77777777" w:rsidR="005509F3" w:rsidRDefault="005509F3" w:rsidP="000B4AFB">
            <w:pPr>
              <w:rPr>
                <w:rFonts w:ascii="NTPreCursive" w:hAnsi="NTPreCursive"/>
                <w:sz w:val="28"/>
              </w:rPr>
            </w:pPr>
          </w:p>
          <w:p w14:paraId="44FB30F8" w14:textId="77777777" w:rsidR="005509F3" w:rsidRDefault="005509F3" w:rsidP="000B4AFB">
            <w:pPr>
              <w:rPr>
                <w:rFonts w:ascii="NTPreCursive" w:hAnsi="NTPreCursive"/>
                <w:sz w:val="28"/>
              </w:rPr>
            </w:pPr>
          </w:p>
          <w:p w14:paraId="1DA6542E" w14:textId="77777777" w:rsidR="005509F3" w:rsidRDefault="005509F3" w:rsidP="000B4AFB">
            <w:pPr>
              <w:rPr>
                <w:rFonts w:ascii="NTPreCursive" w:hAnsi="NTPreCursive"/>
                <w:sz w:val="28"/>
              </w:rPr>
            </w:pPr>
          </w:p>
          <w:p w14:paraId="3041E394" w14:textId="77777777" w:rsidR="005509F3" w:rsidRDefault="005509F3" w:rsidP="000B4AFB">
            <w:pPr>
              <w:rPr>
                <w:rFonts w:ascii="NTPreCursive" w:hAnsi="NTPreCursive"/>
                <w:sz w:val="28"/>
              </w:rPr>
            </w:pPr>
          </w:p>
          <w:p w14:paraId="722B00AE" w14:textId="77777777" w:rsidR="005509F3" w:rsidRDefault="005509F3" w:rsidP="000B4AFB">
            <w:pPr>
              <w:rPr>
                <w:rFonts w:ascii="NTPreCursive" w:hAnsi="NTPreCursive"/>
                <w:sz w:val="28"/>
              </w:rPr>
            </w:pPr>
          </w:p>
          <w:p w14:paraId="42C6D796" w14:textId="77777777" w:rsidR="005509F3" w:rsidRDefault="005509F3" w:rsidP="000B4AFB">
            <w:pPr>
              <w:rPr>
                <w:rFonts w:ascii="NTPreCursive" w:hAnsi="NTPreCursive"/>
                <w:sz w:val="28"/>
              </w:rPr>
            </w:pPr>
          </w:p>
          <w:p w14:paraId="6E1831B3" w14:textId="77777777" w:rsidR="005509F3" w:rsidRDefault="005509F3" w:rsidP="000B4AFB">
            <w:pPr>
              <w:rPr>
                <w:rFonts w:ascii="NTPreCursive" w:hAnsi="NTPreCursive"/>
                <w:sz w:val="28"/>
              </w:rPr>
            </w:pPr>
          </w:p>
          <w:p w14:paraId="54E11D2A" w14:textId="77777777" w:rsidR="005509F3" w:rsidRDefault="005509F3" w:rsidP="000B4AFB">
            <w:pPr>
              <w:rPr>
                <w:rFonts w:ascii="NTPreCursive" w:hAnsi="NTPreCursive"/>
                <w:sz w:val="28"/>
              </w:rPr>
            </w:pPr>
          </w:p>
          <w:p w14:paraId="31126E5D" w14:textId="77777777" w:rsidR="005509F3" w:rsidRDefault="005509F3" w:rsidP="000B4AFB">
            <w:pPr>
              <w:rPr>
                <w:rFonts w:ascii="NTPreCursive" w:hAnsi="NTPreCursive"/>
                <w:sz w:val="28"/>
              </w:rPr>
            </w:pPr>
          </w:p>
          <w:p w14:paraId="2DE403A5" w14:textId="77777777" w:rsidR="000F05A6" w:rsidRDefault="000F05A6" w:rsidP="000B4AFB">
            <w:pPr>
              <w:rPr>
                <w:rFonts w:ascii="NTPreCursive" w:hAnsi="NTPreCursive"/>
                <w:sz w:val="28"/>
              </w:rPr>
            </w:pPr>
          </w:p>
          <w:p w14:paraId="62431CDC" w14:textId="77777777" w:rsidR="000F05A6" w:rsidRPr="000B4AFB" w:rsidRDefault="000F05A6" w:rsidP="005509F3">
            <w:pPr>
              <w:rPr>
                <w:rFonts w:ascii="NTPreCursive" w:hAnsi="NTPreCursive"/>
                <w:sz w:val="28"/>
              </w:rPr>
            </w:pPr>
          </w:p>
        </w:tc>
      </w:tr>
    </w:tbl>
    <w:p w14:paraId="49E398E2" w14:textId="77777777" w:rsidR="00F659F6" w:rsidRDefault="00C3590D"/>
    <w:sectPr w:rsidR="00F65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097A75"/>
    <w:multiLevelType w:val="hybridMultilevel"/>
    <w:tmpl w:val="47282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350C3A"/>
    <w:multiLevelType w:val="hybridMultilevel"/>
    <w:tmpl w:val="59C8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D401D"/>
    <w:multiLevelType w:val="hybridMultilevel"/>
    <w:tmpl w:val="F3F8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044FCD"/>
    <w:multiLevelType w:val="hybridMultilevel"/>
    <w:tmpl w:val="46E2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FEE"/>
    <w:rsid w:val="00094BB3"/>
    <w:rsid w:val="000B4AFB"/>
    <w:rsid w:val="000F05A6"/>
    <w:rsid w:val="00163BE3"/>
    <w:rsid w:val="00173B42"/>
    <w:rsid w:val="003207AE"/>
    <w:rsid w:val="00353072"/>
    <w:rsid w:val="003846CE"/>
    <w:rsid w:val="003A3420"/>
    <w:rsid w:val="005471A2"/>
    <w:rsid w:val="005509F3"/>
    <w:rsid w:val="006E2FEE"/>
    <w:rsid w:val="009A5355"/>
    <w:rsid w:val="009D0226"/>
    <w:rsid w:val="009E166F"/>
    <w:rsid w:val="00C3590D"/>
    <w:rsid w:val="00CB434F"/>
    <w:rsid w:val="00F40D3F"/>
    <w:rsid w:val="0C2B3B6E"/>
    <w:rsid w:val="1AFEA8C7"/>
    <w:rsid w:val="1F6B24EB"/>
    <w:rsid w:val="275AF885"/>
    <w:rsid w:val="4D2A0621"/>
    <w:rsid w:val="5685078C"/>
    <w:rsid w:val="58C22451"/>
    <w:rsid w:val="66002AE5"/>
    <w:rsid w:val="6D933DA4"/>
    <w:rsid w:val="6E9E9EC4"/>
    <w:rsid w:val="76D0EB45"/>
    <w:rsid w:val="790D2EF4"/>
    <w:rsid w:val="7A3C2792"/>
    <w:rsid w:val="7A6A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EF5D"/>
  <w15:chartTrackingRefBased/>
  <w15:docId w15:val="{3DC90A24-A18F-40AA-8519-208303A87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2FEE"/>
    <w:pPr>
      <w:ind w:left="720"/>
      <w:contextualSpacing/>
    </w:pPr>
  </w:style>
  <w:style w:type="paragraph" w:styleId="NormalWeb">
    <w:name w:val="Normal (Web)"/>
    <w:basedOn w:val="Normal"/>
    <w:uiPriority w:val="99"/>
    <w:semiHidden/>
    <w:unhideWhenUsed/>
    <w:rsid w:val="00163B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03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5e27400-5d1d-4c03-8ba5-22e520d560b8">
      <Terms xmlns="http://schemas.microsoft.com/office/infopath/2007/PartnerControls"/>
    </lcf76f155ced4ddcb4097134ff3c332f>
    <TaxCatchAll xmlns="9e7ec2d3-e897-4dbc-9584-c32b886dc1e6"/>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504DE2B8D33A4EA296E15BF3D0ABAB" ma:contentTypeVersion="16" ma:contentTypeDescription="Create a new document." ma:contentTypeScope="" ma:versionID="acfc5a8b725889c4433cc3b4e0f60b68">
  <xsd:schema xmlns:xsd="http://www.w3.org/2001/XMLSchema" xmlns:xs="http://www.w3.org/2001/XMLSchema" xmlns:p="http://schemas.microsoft.com/office/2006/metadata/properties" xmlns:ns2="a5e27400-5d1d-4c03-8ba5-22e520d560b8" xmlns:ns3="9e7ec2d3-e897-4dbc-9584-c32b886dc1e6" targetNamespace="http://schemas.microsoft.com/office/2006/metadata/properties" ma:root="true" ma:fieldsID="fd3c2bb7e7db4350aebc7a0f73fe001c" ns2:_="" ns3:_="">
    <xsd:import namespace="a5e27400-5d1d-4c03-8ba5-22e520d560b8"/>
    <xsd:import namespace="9e7ec2d3-e897-4dbc-9584-c32b886dc1e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27400-5d1d-4c03-8ba5-22e520d56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1958d5a-1ab8-438d-bac3-3d2253452e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7ec2d3-e897-4dbc-9584-c32b886dc1e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4cb5fb-f08e-418a-94b3-9a633abf5dc0}" ma:internalName="TaxCatchAll" ma:showField="CatchAllData" ma:web="9e7ec2d3-e897-4dbc-9584-c32b886dc1e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24526A-92CA-47D7-A376-1057FC7A7AB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5e27400-5d1d-4c03-8ba5-22e520d560b8"/>
    <ds:schemaRef ds:uri="9e7ec2d3-e897-4dbc-9584-c32b886dc1e6"/>
    <ds:schemaRef ds:uri="http://www.w3.org/XML/1998/namespace"/>
    <ds:schemaRef ds:uri="http://purl.org/dc/dcmitype/"/>
  </ds:schemaRefs>
</ds:datastoreItem>
</file>

<file path=customXml/itemProps2.xml><?xml version="1.0" encoding="utf-8"?>
<ds:datastoreItem xmlns:ds="http://schemas.openxmlformats.org/officeDocument/2006/customXml" ds:itemID="{D3B1A906-58BE-459B-9905-2C04406C989B}">
  <ds:schemaRefs>
    <ds:schemaRef ds:uri="http://schemas.microsoft.com/sharepoint/v3/contenttype/forms"/>
  </ds:schemaRefs>
</ds:datastoreItem>
</file>

<file path=customXml/itemProps3.xml><?xml version="1.0" encoding="utf-8"?>
<ds:datastoreItem xmlns:ds="http://schemas.openxmlformats.org/officeDocument/2006/customXml" ds:itemID="{41B3525E-9C73-45A8-8EB6-2570C24DC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27400-5d1d-4c03-8ba5-22e520d560b8"/>
    <ds:schemaRef ds:uri="9e7ec2d3-e897-4dbc-9584-c32b886dc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Joseph and St Teresa Catholic Primary School</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Thompson</dc:creator>
  <cp:keywords/>
  <dc:description/>
  <cp:lastModifiedBy>Teresa Harvey</cp:lastModifiedBy>
  <cp:revision>2</cp:revision>
  <dcterms:created xsi:type="dcterms:W3CDTF">2026-10-23T12:20:00Z</dcterms:created>
  <dcterms:modified xsi:type="dcterms:W3CDTF">2026-10-23T12:20:00Z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0x0101007E504DE2B8D33A4EA296E15BF3D0ABAB</vt:lpwstr>
  </property>
  <property fmtid="{D5CDD505-2E9C-101B-9397-08002B2CF9AE}" pid="3" name="MediaServiceImageTags">
    <vt:lpwstr/>
  </property>
</Properties>
</file>