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03E" w:rsidRPr="00CB1931" w:rsidRDefault="00E1703E" w:rsidP="00BF48BE">
      <w:pPr>
        <w:jc w:val="center"/>
        <w:rPr>
          <w:rFonts w:cstheme="minorHAnsi"/>
          <w:b/>
          <w:sz w:val="24"/>
          <w:szCs w:val="24"/>
          <w:u w:val="single"/>
          <w:lang w:val="en-US"/>
        </w:rPr>
      </w:pPr>
      <w:r w:rsidRPr="00CB1931">
        <w:rPr>
          <w:rFonts w:cstheme="minorHAnsi"/>
          <w:b/>
          <w:sz w:val="24"/>
          <w:szCs w:val="24"/>
          <w:u w:val="single"/>
          <w:lang w:val="en-US"/>
        </w:rPr>
        <w:t>Act</w:t>
      </w:r>
      <w:r w:rsidR="00BF48BE" w:rsidRPr="00CB1931">
        <w:rPr>
          <w:rFonts w:cstheme="minorHAnsi"/>
          <w:b/>
          <w:sz w:val="24"/>
          <w:szCs w:val="24"/>
          <w:u w:val="single"/>
          <w:lang w:val="en-US"/>
        </w:rPr>
        <w:t>i</w:t>
      </w:r>
      <w:r w:rsidRPr="00CB1931">
        <w:rPr>
          <w:rFonts w:cstheme="minorHAnsi"/>
          <w:b/>
          <w:sz w:val="24"/>
          <w:szCs w:val="24"/>
          <w:u w:val="single"/>
          <w:lang w:val="en-US"/>
        </w:rPr>
        <w:t>o</w:t>
      </w:r>
      <w:r w:rsidR="00BF48BE" w:rsidRPr="00CB1931">
        <w:rPr>
          <w:rFonts w:cstheme="minorHAnsi"/>
          <w:b/>
          <w:sz w:val="24"/>
          <w:szCs w:val="24"/>
          <w:u w:val="single"/>
          <w:lang w:val="en-US"/>
        </w:rPr>
        <w:t xml:space="preserve">n Plan for </w:t>
      </w:r>
      <w:r w:rsidR="00B81A6C">
        <w:rPr>
          <w:rFonts w:cstheme="minorHAnsi"/>
          <w:b/>
          <w:sz w:val="24"/>
          <w:szCs w:val="24"/>
          <w:u w:val="single"/>
          <w:lang w:val="en-US"/>
        </w:rPr>
        <w:t>French</w:t>
      </w:r>
    </w:p>
    <w:p w:rsidR="00BF48BE" w:rsidRPr="00CB1931" w:rsidRDefault="00BF48BE" w:rsidP="00BF48BE">
      <w:pPr>
        <w:jc w:val="center"/>
        <w:rPr>
          <w:rFonts w:cstheme="minorHAnsi"/>
          <w:b/>
          <w:sz w:val="24"/>
          <w:szCs w:val="24"/>
          <w:u w:val="single"/>
          <w:lang w:val="en-US"/>
        </w:rPr>
      </w:pPr>
      <w:r w:rsidRPr="00CB1931">
        <w:rPr>
          <w:rFonts w:cstheme="minorHAnsi"/>
          <w:b/>
          <w:sz w:val="24"/>
          <w:szCs w:val="24"/>
          <w:u w:val="single"/>
          <w:lang w:val="en-US"/>
        </w:rPr>
        <w:t>September 2023 - July 2024</w:t>
      </w:r>
    </w:p>
    <w:tbl>
      <w:tblPr>
        <w:tblStyle w:val="TableGrid"/>
        <w:tblW w:w="14120" w:type="dxa"/>
        <w:tblLook w:val="04A0" w:firstRow="1" w:lastRow="0" w:firstColumn="1" w:lastColumn="0" w:noHBand="0" w:noVBand="1"/>
      </w:tblPr>
      <w:tblGrid>
        <w:gridCol w:w="1158"/>
        <w:gridCol w:w="3548"/>
        <w:gridCol w:w="2353"/>
        <w:gridCol w:w="562"/>
        <w:gridCol w:w="1791"/>
        <w:gridCol w:w="2354"/>
        <w:gridCol w:w="2354"/>
      </w:tblGrid>
      <w:tr w:rsidR="00127F82" w:rsidRPr="00CB1931" w:rsidTr="0021680D">
        <w:trPr>
          <w:trHeight w:val="504"/>
        </w:trPr>
        <w:tc>
          <w:tcPr>
            <w:tcW w:w="7621" w:type="dxa"/>
            <w:gridSpan w:val="4"/>
            <w:shd w:val="clear" w:color="auto" w:fill="1F3864" w:themeFill="accent1" w:themeFillShade="80"/>
          </w:tcPr>
          <w:p w:rsidR="00127F82" w:rsidRPr="00CB1931" w:rsidRDefault="00127F82" w:rsidP="0021680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CB1931">
              <w:rPr>
                <w:rFonts w:cstheme="minorHAnsi"/>
                <w:b/>
                <w:sz w:val="24"/>
                <w:szCs w:val="24"/>
                <w:u w:val="single"/>
              </w:rPr>
              <w:t>Strategic Priority</w:t>
            </w:r>
          </w:p>
          <w:p w:rsidR="00127F82" w:rsidRPr="00CB1931" w:rsidRDefault="00127F82" w:rsidP="0021680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6499" w:type="dxa"/>
            <w:gridSpan w:val="3"/>
            <w:shd w:val="clear" w:color="auto" w:fill="1F3864" w:themeFill="accent1" w:themeFillShade="80"/>
          </w:tcPr>
          <w:p w:rsidR="00127F82" w:rsidRPr="00CB1931" w:rsidRDefault="00127F82" w:rsidP="0021680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CB1931">
              <w:rPr>
                <w:rFonts w:cstheme="minorHAnsi"/>
                <w:b/>
                <w:sz w:val="24"/>
                <w:szCs w:val="24"/>
                <w:u w:val="single"/>
              </w:rPr>
              <w:t>3 Year vision:</w:t>
            </w:r>
          </w:p>
          <w:p w:rsidR="00127F82" w:rsidRPr="00CB1931" w:rsidRDefault="00127F82" w:rsidP="0021680D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127F82" w:rsidRPr="00CB1931" w:rsidTr="0021680D">
        <w:trPr>
          <w:trHeight w:val="1550"/>
        </w:trPr>
        <w:tc>
          <w:tcPr>
            <w:tcW w:w="7621" w:type="dxa"/>
            <w:gridSpan w:val="4"/>
          </w:tcPr>
          <w:p w:rsidR="00127F82" w:rsidRPr="00CB1931" w:rsidRDefault="00B81A6C" w:rsidP="002168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Pr="00B81A6C">
              <w:rPr>
                <w:rFonts w:cstheme="minorHAnsi"/>
                <w:sz w:val="24"/>
                <w:szCs w:val="24"/>
              </w:rPr>
              <w:t>hildren are taught to develop an interest in learning other languages in a way that is enjoyable and stimulating.</w:t>
            </w:r>
          </w:p>
          <w:p w:rsidR="00127F82" w:rsidRPr="00CB1931" w:rsidRDefault="00127F82" w:rsidP="0021680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9" w:type="dxa"/>
            <w:gridSpan w:val="3"/>
          </w:tcPr>
          <w:p w:rsidR="004C02B0" w:rsidRDefault="00B81A6C" w:rsidP="004C02B0">
            <w:pPr>
              <w:tabs>
                <w:tab w:val="left" w:pos="1651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1.1 </w:t>
            </w:r>
            <w:r w:rsidRPr="00B81A6C">
              <w:rPr>
                <w:rFonts w:cstheme="minorHAnsi"/>
                <w:color w:val="000000" w:themeColor="text1"/>
                <w:sz w:val="24"/>
                <w:szCs w:val="24"/>
              </w:rPr>
              <w:t>To improve the quality of education in MFL for all groups of children.</w:t>
            </w:r>
          </w:p>
          <w:p w:rsidR="00B81A6C" w:rsidRDefault="00B81A6C" w:rsidP="004C02B0">
            <w:pPr>
              <w:tabs>
                <w:tab w:val="left" w:pos="1651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1.2 </w:t>
            </w:r>
            <w:r w:rsidRPr="00B81A6C">
              <w:rPr>
                <w:rFonts w:cstheme="minorHAnsi"/>
                <w:color w:val="000000" w:themeColor="text1"/>
                <w:sz w:val="24"/>
                <w:szCs w:val="24"/>
              </w:rPr>
              <w:t xml:space="preserve">To develop the leadership of MFL </w:t>
            </w:r>
            <w:proofErr w:type="gramStart"/>
            <w:r w:rsidRPr="00B81A6C">
              <w:rPr>
                <w:rFonts w:cstheme="minorHAnsi"/>
                <w:color w:val="000000" w:themeColor="text1"/>
                <w:sz w:val="24"/>
                <w:szCs w:val="24"/>
              </w:rPr>
              <w:t>To</w:t>
            </w:r>
            <w:proofErr w:type="gramEnd"/>
            <w:r w:rsidRPr="00B81A6C">
              <w:rPr>
                <w:rFonts w:cstheme="minorHAnsi"/>
                <w:color w:val="000000" w:themeColor="text1"/>
                <w:sz w:val="24"/>
                <w:szCs w:val="24"/>
              </w:rPr>
              <w:t xml:space="preserve"> ensure ALL groups of pupils receive a good quality of education</w:t>
            </w:r>
          </w:p>
          <w:p w:rsidR="00B81A6C" w:rsidRDefault="00B81A6C" w:rsidP="004C02B0">
            <w:pPr>
              <w:tabs>
                <w:tab w:val="left" w:pos="1651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1.3 </w:t>
            </w:r>
            <w:r w:rsidRPr="00B81A6C">
              <w:rPr>
                <w:rFonts w:cstheme="minorHAnsi"/>
                <w:color w:val="000000" w:themeColor="text1"/>
                <w:sz w:val="24"/>
                <w:szCs w:val="24"/>
              </w:rPr>
              <w:t xml:space="preserve">To develop links within the wider curriculum to provide enrichment opportunities for pupils linked to </w:t>
            </w:r>
            <w:proofErr w:type="spellStart"/>
            <w:r w:rsidRPr="00B81A6C">
              <w:rPr>
                <w:rFonts w:cstheme="minorHAnsi"/>
                <w:color w:val="000000" w:themeColor="text1"/>
                <w:sz w:val="24"/>
                <w:szCs w:val="24"/>
              </w:rPr>
              <w:t>MfL</w:t>
            </w:r>
            <w:proofErr w:type="spellEnd"/>
          </w:p>
          <w:p w:rsidR="004C02B0" w:rsidRPr="00CB1931" w:rsidRDefault="004C02B0" w:rsidP="002168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27F82" w:rsidRPr="00CB1931" w:rsidTr="0021680D">
        <w:trPr>
          <w:trHeight w:val="998"/>
        </w:trPr>
        <w:tc>
          <w:tcPr>
            <w:tcW w:w="1158" w:type="dxa"/>
            <w:shd w:val="clear" w:color="auto" w:fill="002060"/>
          </w:tcPr>
          <w:p w:rsidR="00127F82" w:rsidRPr="00CB1931" w:rsidRDefault="00127F82" w:rsidP="0021680D">
            <w:pPr>
              <w:rPr>
                <w:rFonts w:cstheme="minorHAnsi"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>Strategic Priority</w:t>
            </w:r>
          </w:p>
        </w:tc>
        <w:tc>
          <w:tcPr>
            <w:tcW w:w="3548" w:type="dxa"/>
            <w:shd w:val="clear" w:color="auto" w:fill="002060"/>
          </w:tcPr>
          <w:p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>Implementation</w:t>
            </w:r>
          </w:p>
          <w:p w:rsidR="00127F82" w:rsidRPr="00CB1931" w:rsidRDefault="00127F82" w:rsidP="0021680D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  <w:shd w:val="clear" w:color="auto" w:fill="002060"/>
          </w:tcPr>
          <w:p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 xml:space="preserve">Implementation Resourcing </w:t>
            </w:r>
          </w:p>
          <w:p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353" w:type="dxa"/>
            <w:gridSpan w:val="2"/>
            <w:shd w:val="clear" w:color="auto" w:fill="002060"/>
          </w:tcPr>
          <w:p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 xml:space="preserve">Impact </w:t>
            </w:r>
          </w:p>
          <w:p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 xml:space="preserve"> Success Criteria</w:t>
            </w:r>
          </w:p>
          <w:p w:rsidR="00127F82" w:rsidRPr="00CB1931" w:rsidRDefault="00127F82" w:rsidP="0021680D">
            <w:pPr>
              <w:rPr>
                <w:rFonts w:cstheme="minorHAnsi"/>
                <w:sz w:val="24"/>
                <w:szCs w:val="24"/>
              </w:rPr>
            </w:pPr>
            <w:r w:rsidRPr="00CB1931">
              <w:rPr>
                <w:rFonts w:cstheme="minorHAnsi"/>
                <w:i/>
                <w:iCs/>
                <w:sz w:val="24"/>
                <w:szCs w:val="24"/>
              </w:rPr>
              <w:t>Write outcome as if achieved.</w:t>
            </w:r>
          </w:p>
        </w:tc>
        <w:tc>
          <w:tcPr>
            <w:tcW w:w="2354" w:type="dxa"/>
            <w:shd w:val="clear" w:color="auto" w:fill="002060"/>
          </w:tcPr>
          <w:p w:rsidR="00127F82" w:rsidRPr="00CB1931" w:rsidRDefault="00127F82" w:rsidP="0021680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sz w:val="24"/>
                <w:szCs w:val="24"/>
              </w:rPr>
              <w:t xml:space="preserve">Evaluation of Impact </w:t>
            </w:r>
          </w:p>
          <w:p w:rsidR="00127F82" w:rsidRPr="00CB1931" w:rsidRDefault="00127F82" w:rsidP="0021680D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  <w:p w:rsidR="00127F82" w:rsidRPr="00CB1931" w:rsidRDefault="00127F82" w:rsidP="0021680D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354" w:type="dxa"/>
            <w:shd w:val="clear" w:color="auto" w:fill="002060"/>
          </w:tcPr>
          <w:p w:rsidR="00127F82" w:rsidRPr="00CB1931" w:rsidRDefault="00127F82" w:rsidP="0021680D">
            <w:pPr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CB1931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Supporting Evidence </w:t>
            </w:r>
          </w:p>
        </w:tc>
      </w:tr>
      <w:tr w:rsidR="00127F82" w:rsidRPr="00CB1931" w:rsidTr="0021680D">
        <w:trPr>
          <w:trHeight w:val="293"/>
        </w:trPr>
        <w:tc>
          <w:tcPr>
            <w:tcW w:w="1158" w:type="dxa"/>
          </w:tcPr>
          <w:p w:rsidR="00127F82" w:rsidRPr="00CB1931" w:rsidRDefault="00A115EE" w:rsidP="002168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1.1</w:t>
            </w:r>
          </w:p>
        </w:tc>
        <w:tc>
          <w:tcPr>
            <w:tcW w:w="3548" w:type="dxa"/>
          </w:tcPr>
          <w:p w:rsidR="00B81A6C" w:rsidRDefault="00B81A6C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ensure each class has access to a range of resources that ensure lessons are planned effectively and engage learners. </w:t>
            </w:r>
          </w:p>
          <w:p w:rsidR="00A115EE" w:rsidRDefault="00A115EE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  <w:p w:rsidR="00B81A6C" w:rsidRPr="00CB1931" w:rsidRDefault="00B81A6C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ensure that there is clear progression between year groups so that all class, including mixed year groups are given opportunities to make continued progress in their learning. </w:t>
            </w:r>
          </w:p>
        </w:tc>
        <w:tc>
          <w:tcPr>
            <w:tcW w:w="2353" w:type="dxa"/>
          </w:tcPr>
          <w:p w:rsidR="00883CB1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Kapow resources available to teachers ahead of 23/24 academic year</w:t>
            </w:r>
          </w:p>
          <w:p w:rsidR="00536DBF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  <w:p w:rsidR="00536DBF" w:rsidRPr="00CB1931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Curriculum map and progression map shared with teachers. </w:t>
            </w:r>
          </w:p>
        </w:tc>
        <w:tc>
          <w:tcPr>
            <w:tcW w:w="2353" w:type="dxa"/>
            <w:gridSpan w:val="2"/>
          </w:tcPr>
          <w:p w:rsidR="00127F82" w:rsidRPr="00CB1931" w:rsidRDefault="00536DBF" w:rsidP="002168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Teachers feel empowered to deliver MFL within their classroom and pupils make good progress. </w:t>
            </w:r>
          </w:p>
        </w:tc>
        <w:tc>
          <w:tcPr>
            <w:tcW w:w="2354" w:type="dxa"/>
          </w:tcPr>
          <w:p w:rsidR="00127F82" w:rsidRPr="00CB1931" w:rsidRDefault="00127F82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54" w:type="dxa"/>
          </w:tcPr>
          <w:p w:rsidR="00127F82" w:rsidRPr="00CB1931" w:rsidRDefault="00127F82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127F82" w:rsidRPr="00CB1931" w:rsidTr="0021680D">
        <w:trPr>
          <w:trHeight w:val="293"/>
        </w:trPr>
        <w:tc>
          <w:tcPr>
            <w:tcW w:w="1158" w:type="dxa"/>
          </w:tcPr>
          <w:p w:rsidR="00127F82" w:rsidRPr="00CB1931" w:rsidRDefault="00A115EE" w:rsidP="002168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1.2</w:t>
            </w:r>
          </w:p>
        </w:tc>
        <w:tc>
          <w:tcPr>
            <w:tcW w:w="3548" w:type="dxa"/>
          </w:tcPr>
          <w:p w:rsidR="00A115EE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deliver CPD during staff meetings to ensure that teachers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are confident in delivering the curriculum within KS2. </w:t>
            </w:r>
          </w:p>
          <w:p w:rsidR="00536DBF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  <w:p w:rsidR="00536DBF" w:rsidRPr="00CB1931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share curriculum maps and progression grids to support teachers with planning and assessment. </w:t>
            </w:r>
          </w:p>
        </w:tc>
        <w:tc>
          <w:tcPr>
            <w:tcW w:w="2353" w:type="dxa"/>
          </w:tcPr>
          <w:p w:rsidR="00127F82" w:rsidRPr="00CB1931" w:rsidRDefault="00536DBF" w:rsidP="002168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Book in staff meeting times throughout the year. Take on CPD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myself to share this good practise with staff. </w:t>
            </w:r>
          </w:p>
        </w:tc>
        <w:tc>
          <w:tcPr>
            <w:tcW w:w="2353" w:type="dxa"/>
            <w:gridSpan w:val="2"/>
          </w:tcPr>
          <w:p w:rsidR="00127F82" w:rsidRPr="00CB1931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Teachers are given guidance on how to deliver effective MFL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lessons and can share this practise in their own class. </w:t>
            </w:r>
          </w:p>
        </w:tc>
        <w:tc>
          <w:tcPr>
            <w:tcW w:w="2354" w:type="dxa"/>
          </w:tcPr>
          <w:p w:rsidR="00127F82" w:rsidRPr="00CB1931" w:rsidRDefault="00127F82" w:rsidP="0021680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54" w:type="dxa"/>
          </w:tcPr>
          <w:p w:rsidR="00127F82" w:rsidRPr="00CB1931" w:rsidRDefault="00127F82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127F82" w:rsidRPr="00CB1931" w:rsidTr="0021680D">
        <w:trPr>
          <w:trHeight w:val="293"/>
        </w:trPr>
        <w:tc>
          <w:tcPr>
            <w:tcW w:w="1158" w:type="dxa"/>
          </w:tcPr>
          <w:p w:rsidR="00127F82" w:rsidRPr="00CB1931" w:rsidRDefault="00B4375A" w:rsidP="002168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1.3</w:t>
            </w:r>
          </w:p>
        </w:tc>
        <w:tc>
          <w:tcPr>
            <w:tcW w:w="3548" w:type="dxa"/>
          </w:tcPr>
          <w:p w:rsidR="00B4375A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will continue to integrate language of the month to celebrate the different backgrounds of our school community and the languages spoken. </w:t>
            </w:r>
          </w:p>
          <w:p w:rsidR="00536DBF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  <w:p w:rsidR="00536DBF" w:rsidRPr="00CB1931" w:rsidRDefault="00536DBF" w:rsidP="0021680D">
            <w:pPr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will seek opportunities to celebrate MFL throughout the school year, such as European Day of Languages</w:t>
            </w:r>
          </w:p>
        </w:tc>
        <w:tc>
          <w:tcPr>
            <w:tcW w:w="2353" w:type="dxa"/>
            <w:shd w:val="clear" w:color="auto" w:fill="FFFFFF" w:themeFill="background1"/>
          </w:tcPr>
          <w:p w:rsidR="009E55BD" w:rsidRDefault="00536DBF" w:rsidP="002168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Language of the month assemblies</w:t>
            </w:r>
          </w:p>
          <w:p w:rsidR="00536DBF" w:rsidRDefault="00536DBF" w:rsidP="0021680D">
            <w:pPr>
              <w:rPr>
                <w:rFonts w:cstheme="minorHAnsi"/>
                <w:sz w:val="24"/>
                <w:szCs w:val="24"/>
              </w:rPr>
            </w:pPr>
          </w:p>
          <w:p w:rsidR="00536DBF" w:rsidRPr="00CB1931" w:rsidRDefault="00536DBF" w:rsidP="002168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European Day of Languages assembly</w:t>
            </w:r>
          </w:p>
        </w:tc>
        <w:tc>
          <w:tcPr>
            <w:tcW w:w="2353" w:type="dxa"/>
            <w:gridSpan w:val="2"/>
          </w:tcPr>
          <w:p w:rsidR="00127F82" w:rsidRDefault="00536DBF" w:rsidP="0021680D">
            <w:pPr>
              <w:rPr>
                <w:rStyle w:val="normaltextrun"/>
                <w:rFonts w:eastAsia="Calibri"/>
              </w:rPr>
            </w:pPr>
            <w:r>
              <w:rPr>
                <w:rStyle w:val="normaltextrun"/>
                <w:rFonts w:eastAsia="Calibri" w:cstheme="minorHAnsi"/>
                <w:sz w:val="24"/>
                <w:szCs w:val="24"/>
              </w:rPr>
              <w:t>C</w:t>
            </w:r>
            <w:r>
              <w:rPr>
                <w:rStyle w:val="normaltextrun"/>
                <w:rFonts w:eastAsia="Calibri"/>
              </w:rPr>
              <w:t xml:space="preserve">hildren across the school celebrate the diversity of our school community. </w:t>
            </w:r>
          </w:p>
          <w:p w:rsidR="00536DBF" w:rsidRDefault="00536DBF" w:rsidP="0021680D">
            <w:pPr>
              <w:rPr>
                <w:rStyle w:val="normaltextrun"/>
                <w:rFonts w:eastAsia="Calibri"/>
              </w:rPr>
            </w:pPr>
          </w:p>
          <w:p w:rsidR="00536DBF" w:rsidRPr="00CB1931" w:rsidRDefault="00536DBF" w:rsidP="0021680D">
            <w:pPr>
              <w:rPr>
                <w:rStyle w:val="normaltextrun"/>
                <w:rFonts w:eastAsia="Calibri" w:cstheme="minorHAnsi"/>
                <w:sz w:val="24"/>
                <w:szCs w:val="24"/>
              </w:rPr>
            </w:pPr>
            <w:r>
              <w:rPr>
                <w:rStyle w:val="normaltextrun"/>
                <w:rFonts w:eastAsia="Calibri"/>
              </w:rPr>
              <w:t xml:space="preserve">Children who speak different languages are celebrated within the school. </w:t>
            </w:r>
            <w:bookmarkStart w:id="0" w:name="_GoBack"/>
            <w:bookmarkEnd w:id="0"/>
          </w:p>
        </w:tc>
        <w:tc>
          <w:tcPr>
            <w:tcW w:w="2354" w:type="dxa"/>
            <w:shd w:val="clear" w:color="auto" w:fill="FFFFFF" w:themeFill="background1"/>
          </w:tcPr>
          <w:p w:rsidR="00127F82" w:rsidRPr="00CB1931" w:rsidRDefault="00127F82" w:rsidP="0021680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54" w:type="dxa"/>
          </w:tcPr>
          <w:p w:rsidR="00127F82" w:rsidRPr="00CB1931" w:rsidRDefault="00127F82" w:rsidP="0021680D">
            <w:pPr>
              <w:rPr>
                <w:rFonts w:cstheme="minorHAnsi"/>
                <w:sz w:val="24"/>
                <w:szCs w:val="24"/>
                <w:lang w:val="fr-FR"/>
              </w:rPr>
            </w:pPr>
            <w:r w:rsidRPr="00CB1931">
              <w:rPr>
                <w:rFonts w:cstheme="minorHAnsi"/>
                <w:sz w:val="24"/>
                <w:szCs w:val="24"/>
                <w:lang w:val="fr-FR"/>
              </w:rPr>
              <w:t xml:space="preserve"> </w:t>
            </w:r>
          </w:p>
        </w:tc>
      </w:tr>
    </w:tbl>
    <w:p w:rsidR="00CB1931" w:rsidRDefault="00CB1931" w:rsidP="00127F82">
      <w:pPr>
        <w:rPr>
          <w:rFonts w:cstheme="minorHAnsi"/>
          <w:sz w:val="24"/>
          <w:szCs w:val="24"/>
          <w:lang w:val="en-US"/>
        </w:rPr>
      </w:pPr>
    </w:p>
    <w:p w:rsidR="009E55BD" w:rsidRPr="00CB1931" w:rsidRDefault="009E55BD" w:rsidP="00127F82">
      <w:pPr>
        <w:rPr>
          <w:rFonts w:cstheme="minorHAnsi"/>
          <w:sz w:val="24"/>
          <w:szCs w:val="24"/>
          <w:lang w:val="en-US"/>
        </w:rPr>
      </w:pPr>
    </w:p>
    <w:p w:rsidR="00CB1931" w:rsidRPr="00CB1931" w:rsidRDefault="00CB1931" w:rsidP="00127F82">
      <w:pPr>
        <w:rPr>
          <w:rFonts w:cstheme="minorHAnsi"/>
          <w:sz w:val="24"/>
          <w:szCs w:val="24"/>
          <w:lang w:val="en-US"/>
        </w:rPr>
      </w:pPr>
    </w:p>
    <w:p w:rsidR="00CB1931" w:rsidRPr="00CB1931" w:rsidRDefault="00CB1931" w:rsidP="00127F82">
      <w:pPr>
        <w:rPr>
          <w:rFonts w:cstheme="minorHAnsi"/>
          <w:sz w:val="24"/>
          <w:szCs w:val="24"/>
          <w:lang w:val="en-US"/>
        </w:rPr>
      </w:pPr>
    </w:p>
    <w:sectPr w:rsidR="00CB1931" w:rsidRPr="00CB1931" w:rsidSect="00E170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9F1D1F"/>
    <w:multiLevelType w:val="hybridMultilevel"/>
    <w:tmpl w:val="E9FCE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03E"/>
    <w:rsid w:val="001116D1"/>
    <w:rsid w:val="00127F82"/>
    <w:rsid w:val="004C02B0"/>
    <w:rsid w:val="00536DBF"/>
    <w:rsid w:val="00696D92"/>
    <w:rsid w:val="00883CB1"/>
    <w:rsid w:val="009E55BD"/>
    <w:rsid w:val="00A115EE"/>
    <w:rsid w:val="00B4375A"/>
    <w:rsid w:val="00B64E7E"/>
    <w:rsid w:val="00B81A6C"/>
    <w:rsid w:val="00BF48BE"/>
    <w:rsid w:val="00CB1931"/>
    <w:rsid w:val="00E1703E"/>
    <w:rsid w:val="00E5271D"/>
    <w:rsid w:val="00EC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4D1EC"/>
  <w15:chartTrackingRefBased/>
  <w15:docId w15:val="{387280D7-15EA-45F5-9CB2-F7F33582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7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127F82"/>
  </w:style>
  <w:style w:type="paragraph" w:styleId="ListParagraph">
    <w:name w:val="List Paragraph"/>
    <w:basedOn w:val="Normal"/>
    <w:uiPriority w:val="34"/>
    <w:qFormat/>
    <w:rsid w:val="00CB1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Harvey</dc:creator>
  <cp:keywords/>
  <dc:description/>
  <cp:lastModifiedBy>Jonathan Schwartz</cp:lastModifiedBy>
  <cp:revision>2</cp:revision>
  <dcterms:created xsi:type="dcterms:W3CDTF">2023-09-08T13:00:00Z</dcterms:created>
  <dcterms:modified xsi:type="dcterms:W3CDTF">2023-09-08T13:00:00Z</dcterms:modified>
</cp:coreProperties>
</file>