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971"/>
        <w:tblW w:w="13948" w:type="dxa"/>
        <w:tblLayout w:type="fixed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C611A0" w14:paraId="257BF121" w14:textId="77777777" w:rsidTr="00421C6A"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544F89D7" w14:textId="77777777" w:rsidR="00C611A0" w:rsidRPr="00C611A0" w:rsidRDefault="00C611A0" w:rsidP="00C611A0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2" w:type="dxa"/>
            <w:tcBorders>
              <w:top w:val="single" w:sz="12" w:space="0" w:color="auto"/>
            </w:tcBorders>
            <w:shd w:val="clear" w:color="auto" w:fill="002060"/>
          </w:tcPr>
          <w:p w14:paraId="0A67CCE8" w14:textId="77777777" w:rsidR="00C611A0" w:rsidRPr="00C611A0" w:rsidRDefault="00C611A0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Autumn 1</w:t>
            </w:r>
          </w:p>
        </w:tc>
        <w:tc>
          <w:tcPr>
            <w:tcW w:w="1992" w:type="dxa"/>
            <w:tcBorders>
              <w:top w:val="single" w:sz="12" w:space="0" w:color="auto"/>
            </w:tcBorders>
            <w:shd w:val="clear" w:color="auto" w:fill="002060"/>
          </w:tcPr>
          <w:p w14:paraId="4B2CA4EA" w14:textId="77777777" w:rsidR="00C611A0" w:rsidRPr="00C611A0" w:rsidRDefault="00C611A0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Autumn 2</w:t>
            </w:r>
          </w:p>
        </w:tc>
        <w:tc>
          <w:tcPr>
            <w:tcW w:w="1993" w:type="dxa"/>
            <w:tcBorders>
              <w:top w:val="single" w:sz="12" w:space="0" w:color="auto"/>
            </w:tcBorders>
            <w:shd w:val="clear" w:color="auto" w:fill="002060"/>
          </w:tcPr>
          <w:p w14:paraId="0ABF8D89" w14:textId="77777777" w:rsidR="00C611A0" w:rsidRPr="00C611A0" w:rsidRDefault="00C611A0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Spring 1</w:t>
            </w:r>
          </w:p>
        </w:tc>
        <w:tc>
          <w:tcPr>
            <w:tcW w:w="1993" w:type="dxa"/>
            <w:tcBorders>
              <w:top w:val="single" w:sz="12" w:space="0" w:color="auto"/>
            </w:tcBorders>
            <w:shd w:val="clear" w:color="auto" w:fill="002060"/>
          </w:tcPr>
          <w:p w14:paraId="71A58327" w14:textId="77777777" w:rsidR="00C611A0" w:rsidRPr="00C611A0" w:rsidRDefault="00C611A0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Spring 2</w:t>
            </w:r>
          </w:p>
        </w:tc>
        <w:tc>
          <w:tcPr>
            <w:tcW w:w="1993" w:type="dxa"/>
            <w:tcBorders>
              <w:top w:val="single" w:sz="12" w:space="0" w:color="auto"/>
            </w:tcBorders>
            <w:shd w:val="clear" w:color="auto" w:fill="002060"/>
          </w:tcPr>
          <w:p w14:paraId="75A56CD2" w14:textId="77777777" w:rsidR="00C611A0" w:rsidRPr="00C611A0" w:rsidRDefault="00C611A0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Summer 1</w:t>
            </w:r>
          </w:p>
        </w:tc>
        <w:tc>
          <w:tcPr>
            <w:tcW w:w="1993" w:type="dxa"/>
            <w:tcBorders>
              <w:top w:val="single" w:sz="12" w:space="0" w:color="auto"/>
            </w:tcBorders>
            <w:shd w:val="clear" w:color="auto" w:fill="002060"/>
          </w:tcPr>
          <w:p w14:paraId="664CA5A7" w14:textId="77777777" w:rsidR="00C611A0" w:rsidRPr="00C611A0" w:rsidRDefault="00C611A0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Summer 2</w:t>
            </w:r>
          </w:p>
        </w:tc>
      </w:tr>
      <w:tr w:rsidR="00D7407A" w14:paraId="4D11180B" w14:textId="77777777" w:rsidTr="001D5C74">
        <w:trPr>
          <w:trHeight w:val="1289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</w:tcBorders>
            <w:shd w:val="clear" w:color="auto" w:fill="FFC000"/>
          </w:tcPr>
          <w:p w14:paraId="1EDE4353" w14:textId="77777777" w:rsidR="00D7407A" w:rsidRPr="00C611A0" w:rsidRDefault="00D7407A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6597B02B" w14:textId="4ABE21CD" w:rsidR="00D7407A" w:rsidRDefault="00D7407A" w:rsidP="00112298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Nightingale</w:t>
            </w:r>
          </w:p>
          <w:p w14:paraId="7B238F02" w14:textId="77777777" w:rsidR="00112298" w:rsidRPr="00C611A0" w:rsidRDefault="00112298" w:rsidP="00112298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750900EA" w14:textId="228DC123" w:rsidR="00D7407A" w:rsidRPr="001D5C74" w:rsidRDefault="00D7407A" w:rsidP="00D7407A">
            <w:pPr>
              <w:rPr>
                <w:rFonts w:ascii="SassoonPrimaryInfant" w:hAnsi="SassoonPrimaryInfant"/>
                <w:b/>
                <w:sz w:val="16"/>
                <w:szCs w:val="16"/>
              </w:rPr>
            </w:pPr>
            <w:r w:rsidRPr="001D5C74">
              <w:rPr>
                <w:rFonts w:ascii="SassoonPrimaryInfant" w:hAnsi="SassoonPrimaryInfant"/>
                <w:b/>
                <w:sz w:val="16"/>
                <w:szCs w:val="16"/>
              </w:rPr>
              <w:t>** Subject to Variation due to ITMP and EYFS curriculum needs**</w:t>
            </w:r>
          </w:p>
        </w:tc>
        <w:tc>
          <w:tcPr>
            <w:tcW w:w="1992" w:type="dxa"/>
          </w:tcPr>
          <w:p w14:paraId="5BABD0D6" w14:textId="657D8B04" w:rsidR="00D7407A" w:rsidRPr="00D7407A" w:rsidRDefault="00D7407A" w:rsidP="00D7407A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D7407A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Past and Present: When I grow up!</w:t>
            </w:r>
          </w:p>
          <w:p w14:paraId="1C4B174F" w14:textId="07C9F909" w:rsidR="00D7407A" w:rsidRPr="00D7407A" w:rsidRDefault="00D7407A" w:rsidP="00D7407A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</w:p>
          <w:p w14:paraId="24E61007" w14:textId="6665B35E" w:rsidR="00D7407A" w:rsidRPr="001D5C74" w:rsidRDefault="00D7407A" w:rsidP="00794F09">
            <w:pPr>
              <w:rPr>
                <w:rFonts w:ascii="SassoonPrimaryInfant" w:hAnsi="SassoonPrimaryInfant"/>
                <w:color w:val="00B050"/>
                <w:sz w:val="16"/>
                <w:szCs w:val="16"/>
              </w:rPr>
            </w:pPr>
            <w:r w:rsidRPr="001D5C74">
              <w:rPr>
                <w:rFonts w:ascii="SassoonPrimaryInfant" w:hAnsi="SassoonPrimaryInfant"/>
                <w:color w:val="7030A0"/>
                <w:sz w:val="16"/>
                <w:szCs w:val="16"/>
              </w:rPr>
              <w:t>Similarities and differences between the past, present and future.</w:t>
            </w:r>
          </w:p>
        </w:tc>
        <w:tc>
          <w:tcPr>
            <w:tcW w:w="1992" w:type="dxa"/>
          </w:tcPr>
          <w:p w14:paraId="0DDFE4EE" w14:textId="77777777" w:rsidR="00D7407A" w:rsidRPr="00D7407A" w:rsidRDefault="00D7407A" w:rsidP="00794F09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D7407A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People, Culture and Communities:</w:t>
            </w:r>
          </w:p>
          <w:p w14:paraId="74B1A13D" w14:textId="77777777" w:rsidR="00D7407A" w:rsidRPr="00D7407A" w:rsidRDefault="00D7407A" w:rsidP="00794F09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</w:p>
          <w:p w14:paraId="29019E1B" w14:textId="2749BA87" w:rsidR="00D7407A" w:rsidRPr="00C611A0" w:rsidRDefault="00D7407A" w:rsidP="00794F09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7407A">
              <w:rPr>
                <w:rFonts w:ascii="SassoonPrimaryInfant" w:hAnsi="SassoonPrimaryInfant"/>
                <w:color w:val="7030A0"/>
                <w:sz w:val="18"/>
                <w:szCs w:val="18"/>
              </w:rPr>
              <w:t>Carnivals.</w:t>
            </w:r>
            <w:r>
              <w:rPr>
                <w:rFonts w:ascii="SassoonPrimaryInfant" w:hAnsi="SassoonPrimaryInfant"/>
                <w:color w:val="7030A0"/>
                <w:sz w:val="18"/>
                <w:szCs w:val="18"/>
              </w:rPr>
              <w:t xml:space="preserve"> </w:t>
            </w:r>
            <w:r w:rsidRPr="00D7407A">
              <w:rPr>
                <w:rFonts w:ascii="SassoonPrimaryInfant" w:hAnsi="SassoonPrimaryInfant"/>
                <w:color w:val="7030A0"/>
                <w:sz w:val="18"/>
                <w:szCs w:val="18"/>
              </w:rPr>
              <w:t>lights and Diwali</w:t>
            </w:r>
            <w:r>
              <w:rPr>
                <w:rFonts w:ascii="SassoonPrimaryInfant" w:hAnsi="SassoonPrimaryInfant"/>
                <w:color w:val="7030A0"/>
                <w:sz w:val="18"/>
                <w:szCs w:val="18"/>
              </w:rPr>
              <w:t xml:space="preserve"> </w:t>
            </w:r>
          </w:p>
        </w:tc>
        <w:tc>
          <w:tcPr>
            <w:tcW w:w="1993" w:type="dxa"/>
          </w:tcPr>
          <w:p w14:paraId="50F2B75E" w14:textId="77777777" w:rsidR="00D7407A" w:rsidRDefault="00D7407A" w:rsidP="00794F09">
            <w:pP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</w:pPr>
            <w: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  <w:t>The Natural World:</w:t>
            </w:r>
          </w:p>
          <w:p w14:paraId="3ABAEDC0" w14:textId="77777777" w:rsidR="00D7407A" w:rsidRDefault="00D7407A" w:rsidP="00794F09">
            <w:pPr>
              <w:rPr>
                <w:rFonts w:ascii="SassoonPrimaryInfant" w:hAnsi="SassoonPrimaryInfant"/>
                <w:color w:val="00B050"/>
                <w:sz w:val="18"/>
                <w:szCs w:val="18"/>
              </w:rPr>
            </w:pPr>
          </w:p>
          <w:p w14:paraId="37D3153F" w14:textId="366DA8CC" w:rsidR="00D7407A" w:rsidRPr="00336A48" w:rsidRDefault="00D7407A" w:rsidP="00794F09">
            <w:pPr>
              <w:rPr>
                <w:rFonts w:ascii="SassoonPrimaryInfant" w:hAnsi="SassoonPrimaryInfant"/>
                <w:color w:val="00B050"/>
                <w:sz w:val="18"/>
                <w:szCs w:val="18"/>
              </w:rPr>
            </w:pPr>
            <w:r>
              <w:rPr>
                <w:rFonts w:ascii="SassoonPrimaryInfant" w:hAnsi="SassoonPrimaryInfant"/>
                <w:color w:val="00B050"/>
                <w:sz w:val="18"/>
                <w:szCs w:val="18"/>
              </w:rPr>
              <w:t>Changing Matter and seasons.</w:t>
            </w:r>
          </w:p>
        </w:tc>
        <w:tc>
          <w:tcPr>
            <w:tcW w:w="1993" w:type="dxa"/>
          </w:tcPr>
          <w:p w14:paraId="6E854089" w14:textId="77777777" w:rsidR="00D7407A" w:rsidRPr="00D7407A" w:rsidRDefault="00D7407A" w:rsidP="00794F09">
            <w:pPr>
              <w:rPr>
                <w:rFonts w:ascii="SassoonPrimaryInfant" w:hAnsi="SassoonPrimaryInfant"/>
                <w:b/>
                <w:color w:val="70AD47" w:themeColor="accent6"/>
                <w:sz w:val="18"/>
                <w:szCs w:val="18"/>
                <w:u w:val="single"/>
              </w:rPr>
            </w:pPr>
            <w:r w:rsidRPr="00D7407A">
              <w:rPr>
                <w:rFonts w:ascii="SassoonPrimaryInfant" w:hAnsi="SassoonPrimaryInfant"/>
                <w:b/>
                <w:color w:val="70AD47" w:themeColor="accent6"/>
                <w:sz w:val="18"/>
                <w:szCs w:val="18"/>
                <w:u w:val="single"/>
              </w:rPr>
              <w:t>The Natural World:</w:t>
            </w:r>
          </w:p>
          <w:p w14:paraId="57EA65F6" w14:textId="77777777" w:rsidR="00D7407A" w:rsidRPr="00D7407A" w:rsidRDefault="00D7407A" w:rsidP="00794F09">
            <w:pPr>
              <w:rPr>
                <w:rFonts w:ascii="SassoonPrimaryInfant" w:hAnsi="SassoonPrimaryInfant"/>
                <w:b/>
                <w:color w:val="70AD47" w:themeColor="accent6"/>
                <w:sz w:val="18"/>
                <w:szCs w:val="18"/>
                <w:u w:val="single"/>
              </w:rPr>
            </w:pPr>
          </w:p>
          <w:p w14:paraId="37E2D9D2" w14:textId="3B813C70" w:rsidR="00D7407A" w:rsidRPr="00D7407A" w:rsidRDefault="00D7407A" w:rsidP="00794F09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  <w:r w:rsidRPr="00D7407A">
              <w:rPr>
                <w:rFonts w:ascii="SassoonPrimaryInfant" w:hAnsi="SassoonPrimaryInfant"/>
                <w:color w:val="70AD47" w:themeColor="accent6"/>
                <w:sz w:val="18"/>
                <w:szCs w:val="18"/>
              </w:rPr>
              <w:t>Animals and Plants</w:t>
            </w:r>
          </w:p>
        </w:tc>
        <w:tc>
          <w:tcPr>
            <w:tcW w:w="1993" w:type="dxa"/>
            <w:tcBorders>
              <w:right w:val="single" w:sz="12" w:space="0" w:color="auto"/>
            </w:tcBorders>
          </w:tcPr>
          <w:p w14:paraId="3D2F3BFD" w14:textId="77777777" w:rsidR="00D7407A" w:rsidRPr="00D7407A" w:rsidRDefault="00D7407A" w:rsidP="00794F09">
            <w:pPr>
              <w:rPr>
                <w:rFonts w:ascii="SassoonPrimaryInfant" w:hAnsi="SassoonPrimaryInfant"/>
                <w:b/>
                <w:color w:val="70AD47" w:themeColor="accent6"/>
                <w:sz w:val="18"/>
                <w:szCs w:val="18"/>
                <w:u w:val="single"/>
              </w:rPr>
            </w:pPr>
            <w:r w:rsidRPr="00D7407A">
              <w:rPr>
                <w:rFonts w:ascii="SassoonPrimaryInfant" w:hAnsi="SassoonPrimaryInfant"/>
                <w:b/>
                <w:color w:val="70AD47" w:themeColor="accent6"/>
                <w:sz w:val="18"/>
                <w:szCs w:val="18"/>
                <w:u w:val="single"/>
              </w:rPr>
              <w:t>People, Culture and Communities:</w:t>
            </w:r>
          </w:p>
          <w:p w14:paraId="73533FDE" w14:textId="77777777" w:rsidR="00D7407A" w:rsidRDefault="00D7407A" w:rsidP="00794F09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</w:p>
          <w:p w14:paraId="3B09D895" w14:textId="7669316A" w:rsidR="00D7407A" w:rsidRPr="00336A48" w:rsidRDefault="00D7407A" w:rsidP="00794F09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  <w:r w:rsidRPr="00D7407A">
              <w:rPr>
                <w:rFonts w:ascii="SassoonPrimaryInfant" w:hAnsi="SassoonPrimaryInfant"/>
                <w:color w:val="70AD47" w:themeColor="accent6"/>
                <w:sz w:val="18"/>
                <w:szCs w:val="18"/>
              </w:rPr>
              <w:t>Local Study: My Classroom, my school and maps.</w:t>
            </w:r>
          </w:p>
        </w:tc>
        <w:tc>
          <w:tcPr>
            <w:tcW w:w="1993" w:type="dxa"/>
            <w:tcBorders>
              <w:right w:val="single" w:sz="12" w:space="0" w:color="auto"/>
            </w:tcBorders>
          </w:tcPr>
          <w:p w14:paraId="28E75215" w14:textId="77777777" w:rsidR="00D7407A" w:rsidRPr="00866F14" w:rsidRDefault="00D7407A" w:rsidP="00794F09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866F14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Past and Present: People who help us and their lives.</w:t>
            </w:r>
          </w:p>
          <w:p w14:paraId="15A6881C" w14:textId="77777777" w:rsidR="00D7407A" w:rsidRDefault="00D7407A" w:rsidP="00794F09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</w:p>
          <w:p w14:paraId="14CB0F27" w14:textId="65F417D6" w:rsidR="00D7407A" w:rsidRPr="00336A48" w:rsidRDefault="00D7407A" w:rsidP="00794F09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  <w:r>
              <w:rPr>
                <w:rFonts w:ascii="SassoonPrimaryInfant" w:hAnsi="SassoonPrimaryInfant"/>
                <w:color w:val="7030A0"/>
                <w:sz w:val="18"/>
                <w:szCs w:val="18"/>
              </w:rPr>
              <w:t xml:space="preserve">Mary </w:t>
            </w:r>
            <w:proofErr w:type="spellStart"/>
            <w:r>
              <w:rPr>
                <w:rFonts w:ascii="SassoonPrimaryInfant" w:hAnsi="SassoonPrimaryInfant"/>
                <w:color w:val="7030A0"/>
                <w:sz w:val="18"/>
                <w:szCs w:val="18"/>
              </w:rPr>
              <w:t>Bignall</w:t>
            </w:r>
            <w:proofErr w:type="spellEnd"/>
            <w:r>
              <w:rPr>
                <w:rFonts w:ascii="SassoonPrimaryInfant" w:hAnsi="SassoonPrimaryInfant"/>
                <w:color w:val="7030A0"/>
                <w:sz w:val="18"/>
                <w:szCs w:val="18"/>
              </w:rPr>
              <w:t>-Rand (linked to Sport’s Day)</w:t>
            </w:r>
          </w:p>
        </w:tc>
      </w:tr>
      <w:tr w:rsidR="00C611A0" w14:paraId="5FA993F7" w14:textId="77777777" w:rsidTr="00421C6A">
        <w:tc>
          <w:tcPr>
            <w:tcW w:w="1992" w:type="dxa"/>
            <w:tcBorders>
              <w:left w:val="single" w:sz="12" w:space="0" w:color="auto"/>
            </w:tcBorders>
            <w:shd w:val="clear" w:color="auto" w:fill="FFC000"/>
          </w:tcPr>
          <w:p w14:paraId="23D445C6" w14:textId="77777777" w:rsidR="00C611A0" w:rsidRPr="00C611A0" w:rsidRDefault="00C611A0" w:rsidP="00C611A0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2185865D" w14:textId="77777777" w:rsidR="00C611A0" w:rsidRDefault="00C611A0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1A805190" w14:textId="77777777" w:rsidR="00C611A0" w:rsidRPr="00C611A0" w:rsidRDefault="00C611A0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47C5C87F" w14:textId="77777777" w:rsidR="00C611A0" w:rsidRPr="00C611A0" w:rsidRDefault="00C611A0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Einstein</w:t>
            </w:r>
          </w:p>
          <w:p w14:paraId="09A9790C" w14:textId="77777777" w:rsidR="00C611A0" w:rsidRPr="00C611A0" w:rsidRDefault="00C611A0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102BF8E0" w14:textId="77777777" w:rsidR="00C611A0" w:rsidRPr="00C611A0" w:rsidRDefault="00C611A0" w:rsidP="001D5C74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1992" w:type="dxa"/>
          </w:tcPr>
          <w:p w14:paraId="6DF19347" w14:textId="77777777" w:rsidR="00D7407A" w:rsidRPr="009D10E9" w:rsidRDefault="00D7407A" w:rsidP="00D7407A">
            <w:pPr>
              <w:rPr>
                <w:rFonts w:ascii="SassoonPrimaryInfant" w:hAnsi="SassoonPrimaryInfant"/>
                <w:color w:val="00B050"/>
                <w:sz w:val="18"/>
                <w:szCs w:val="18"/>
                <w:u w:val="single"/>
              </w:rPr>
            </w:pPr>
            <w: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  <w:t>Geographical Skills and Fieldwork</w:t>
            </w:r>
          </w:p>
          <w:p w14:paraId="67AC0BD1" w14:textId="77777777" w:rsidR="00D7407A" w:rsidRPr="001D5C74" w:rsidRDefault="00D7407A" w:rsidP="00D7407A">
            <w:pPr>
              <w:rPr>
                <w:rFonts w:ascii="SassoonPrimaryInfant" w:hAnsi="SassoonPrimaryInfant"/>
                <w:color w:val="00B050"/>
                <w:sz w:val="16"/>
                <w:szCs w:val="16"/>
              </w:rPr>
            </w:pPr>
            <w:r w:rsidRPr="001D5C74">
              <w:rPr>
                <w:rFonts w:ascii="SassoonPrimaryInfant" w:hAnsi="SassoonPrimaryInfant"/>
                <w:color w:val="00B050"/>
                <w:sz w:val="16"/>
                <w:szCs w:val="16"/>
              </w:rPr>
              <w:t>Map work – identifying key human features of our area</w:t>
            </w:r>
          </w:p>
          <w:p w14:paraId="28493899" w14:textId="4E4E4909" w:rsidR="00D7407A" w:rsidRPr="00C16D0D" w:rsidRDefault="00D7407A" w:rsidP="00D7407A">
            <w:pPr>
              <w:rPr>
                <w:rFonts w:ascii="SassoonPrimaryInfant" w:hAnsi="SassoonPrimaryInfant"/>
                <w:i/>
                <w:sz w:val="18"/>
                <w:szCs w:val="18"/>
              </w:rPr>
            </w:pPr>
            <w:r w:rsidRPr="001D5C74">
              <w:rPr>
                <w:rFonts w:ascii="SassoonPrimaryInfant" w:hAnsi="SassoonPrimaryInfant"/>
                <w:i/>
                <w:color w:val="00B050"/>
                <w:sz w:val="16"/>
                <w:szCs w:val="16"/>
              </w:rPr>
              <w:t>‘Magical Mapping’</w:t>
            </w:r>
          </w:p>
        </w:tc>
        <w:tc>
          <w:tcPr>
            <w:tcW w:w="1992" w:type="dxa"/>
          </w:tcPr>
          <w:p w14:paraId="6D2CBC1A" w14:textId="77777777" w:rsidR="00C611A0" w:rsidRDefault="008A4CC7" w:rsidP="00D7407A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8A4CC7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Changes within Living Memory: Toy Story</w:t>
            </w:r>
          </w:p>
          <w:p w14:paraId="2AE73DB8" w14:textId="77777777" w:rsidR="008A4CC7" w:rsidRPr="001D5C74" w:rsidRDefault="008A4CC7" w:rsidP="00D7407A">
            <w:pPr>
              <w:rPr>
                <w:rFonts w:ascii="SassoonPrimaryInfant" w:hAnsi="SassoonPrimaryInfant"/>
                <w:color w:val="7030A0"/>
                <w:sz w:val="16"/>
                <w:szCs w:val="16"/>
              </w:rPr>
            </w:pPr>
            <w:r w:rsidRPr="001D5C74">
              <w:rPr>
                <w:rFonts w:ascii="SassoonPrimaryInfant" w:hAnsi="SassoonPrimaryInfant"/>
                <w:color w:val="7030A0"/>
                <w:sz w:val="16"/>
                <w:szCs w:val="16"/>
              </w:rPr>
              <w:t>How have toys changed?</w:t>
            </w:r>
          </w:p>
          <w:p w14:paraId="3D08189E" w14:textId="25E760E9" w:rsidR="008A4CC7" w:rsidRPr="008A4CC7" w:rsidRDefault="008A4CC7" w:rsidP="00D7407A">
            <w:pPr>
              <w:rPr>
                <w:rFonts w:ascii="SassoonPrimaryInfant" w:hAnsi="SassoonPrimaryInfant"/>
                <w:b/>
                <w:sz w:val="18"/>
                <w:szCs w:val="18"/>
                <w:u w:val="single"/>
              </w:rPr>
            </w:pPr>
            <w:r w:rsidRPr="001D5C74">
              <w:rPr>
                <w:rFonts w:ascii="SassoonPrimaryInfant" w:hAnsi="SassoonPrimaryInfant"/>
                <w:color w:val="7030A0"/>
                <w:sz w:val="16"/>
                <w:szCs w:val="16"/>
              </w:rPr>
              <w:t xml:space="preserve">Simple Timeline to show first </w:t>
            </w:r>
            <w:proofErr w:type="spellStart"/>
            <w:r w:rsidRPr="001D5C74">
              <w:rPr>
                <w:rFonts w:ascii="SassoonPrimaryInfant" w:hAnsi="SassoonPrimaryInfant"/>
                <w:color w:val="7030A0"/>
                <w:sz w:val="16"/>
                <w:szCs w:val="16"/>
              </w:rPr>
              <w:t>lego</w:t>
            </w:r>
            <w:proofErr w:type="spellEnd"/>
            <w:r w:rsidRPr="001D5C74">
              <w:rPr>
                <w:rFonts w:ascii="SassoonPrimaryInfant" w:hAnsi="SassoonPrimaryInfant"/>
                <w:color w:val="7030A0"/>
                <w:sz w:val="16"/>
                <w:szCs w:val="16"/>
              </w:rPr>
              <w:t xml:space="preserve"> (1958 onwards)</w:t>
            </w:r>
          </w:p>
        </w:tc>
        <w:tc>
          <w:tcPr>
            <w:tcW w:w="1993" w:type="dxa"/>
          </w:tcPr>
          <w:p w14:paraId="6DC2BB80" w14:textId="77777777" w:rsidR="00C16D0D" w:rsidRPr="008A4CC7" w:rsidRDefault="008A4CC7" w:rsidP="00794F09">
            <w:pP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</w:pPr>
            <w:r w:rsidRPr="008A4CC7"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  <w:t>Place Knowledge:</w:t>
            </w:r>
          </w:p>
          <w:p w14:paraId="2469DF01" w14:textId="170715E3" w:rsidR="008A4CC7" w:rsidRPr="008A4CC7" w:rsidRDefault="008A4CC7" w:rsidP="00794F09">
            <w:pP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</w:pPr>
            <w:r w:rsidRPr="008A4CC7"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  <w:t>Com</w:t>
            </w:r>
            <w: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  <w:t>pa</w:t>
            </w:r>
            <w:r w:rsidRPr="008A4CC7"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  <w:t>ring UK to Non</w:t>
            </w:r>
            <w: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  <w:t>-</w:t>
            </w:r>
            <w:r w:rsidRPr="008A4CC7"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  <w:t xml:space="preserve"> European Country:</w:t>
            </w:r>
          </w:p>
          <w:p w14:paraId="7C7FCB5B" w14:textId="77777777" w:rsidR="008A4CC7" w:rsidRDefault="008A4CC7" w:rsidP="00794F09">
            <w:pPr>
              <w:rPr>
                <w:rFonts w:ascii="SassoonPrimaryInfant" w:hAnsi="SassoonPrimaryInfant"/>
                <w:i/>
                <w:color w:val="00B050"/>
                <w:sz w:val="18"/>
                <w:szCs w:val="18"/>
              </w:rPr>
            </w:pPr>
          </w:p>
          <w:p w14:paraId="2DFF36DF" w14:textId="77777777" w:rsidR="008A4CC7" w:rsidRDefault="008A4CC7" w:rsidP="00794F09">
            <w:pPr>
              <w:rPr>
                <w:rFonts w:ascii="SassoonPrimaryInfant" w:hAnsi="SassoonPrimaryInfant"/>
                <w:i/>
                <w:color w:val="00B050"/>
                <w:sz w:val="18"/>
                <w:szCs w:val="18"/>
              </w:rPr>
            </w:pPr>
            <w:r>
              <w:rPr>
                <w:rFonts w:ascii="SassoonPrimaryInfant" w:hAnsi="SassoonPrimaryInfant"/>
                <w:i/>
                <w:color w:val="00B050"/>
                <w:sz w:val="18"/>
                <w:szCs w:val="18"/>
              </w:rPr>
              <w:t>“Let’s Go to China”</w:t>
            </w:r>
          </w:p>
          <w:p w14:paraId="33602C90" w14:textId="19C7B231" w:rsidR="008A4CC7" w:rsidRPr="00C16D0D" w:rsidRDefault="008A4CC7" w:rsidP="00794F09">
            <w:pPr>
              <w:rPr>
                <w:rFonts w:ascii="SassoonPrimaryInfant" w:hAnsi="SassoonPrimaryInfant"/>
                <w:i/>
                <w:color w:val="00B050"/>
                <w:sz w:val="18"/>
                <w:szCs w:val="18"/>
              </w:rPr>
            </w:pPr>
            <w:r>
              <w:rPr>
                <w:rFonts w:ascii="SassoonPrimaryInfant" w:hAnsi="SassoonPrimaryInfant"/>
                <w:i/>
                <w:color w:val="00B050"/>
                <w:sz w:val="18"/>
                <w:szCs w:val="18"/>
              </w:rPr>
              <w:t>(Chinese New Year)</w:t>
            </w:r>
          </w:p>
        </w:tc>
        <w:tc>
          <w:tcPr>
            <w:tcW w:w="1993" w:type="dxa"/>
          </w:tcPr>
          <w:p w14:paraId="0B9A5E51" w14:textId="623267D7" w:rsidR="002B6319" w:rsidRPr="008A4CC7" w:rsidRDefault="002B6319" w:rsidP="00794F09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8A4CC7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Local History Unit – Wells: A case study</w:t>
            </w:r>
            <w:r w:rsidR="001063CB" w:rsidRPr="008A4CC7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 xml:space="preserve"> of the Railway:</w:t>
            </w:r>
          </w:p>
          <w:p w14:paraId="42C6A136" w14:textId="4D2D6674" w:rsidR="001063CB" w:rsidRPr="001D5C74" w:rsidRDefault="001063CB" w:rsidP="00794F09">
            <w:pPr>
              <w:rPr>
                <w:rFonts w:ascii="SassoonPrimaryInfant" w:hAnsi="SassoonPrimaryInfant"/>
                <w:color w:val="7030A0"/>
                <w:sz w:val="16"/>
                <w:szCs w:val="16"/>
              </w:rPr>
            </w:pPr>
            <w:r w:rsidRPr="001D5C74">
              <w:rPr>
                <w:rFonts w:ascii="SassoonPrimaryInfant" w:hAnsi="SassoonPrimaryInfant"/>
                <w:color w:val="7030A0"/>
                <w:sz w:val="16"/>
                <w:szCs w:val="16"/>
              </w:rPr>
              <w:t>Priory Road/Somerset Central railway and it’s impact locally)</w:t>
            </w:r>
          </w:p>
          <w:p w14:paraId="3C210046" w14:textId="67A694B6" w:rsidR="002B6319" w:rsidRPr="001063CB" w:rsidRDefault="001063CB" w:rsidP="00794F09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  <w:r w:rsidRPr="001D5C74">
              <w:rPr>
                <w:rFonts w:ascii="SassoonPrimaryInfant" w:hAnsi="SassoonPrimaryInfant"/>
                <w:color w:val="7030A0"/>
                <w:sz w:val="16"/>
                <w:szCs w:val="16"/>
              </w:rPr>
              <w:t>Bob Fry the Railwayman</w:t>
            </w:r>
          </w:p>
        </w:tc>
        <w:tc>
          <w:tcPr>
            <w:tcW w:w="1993" w:type="dxa"/>
          </w:tcPr>
          <w:p w14:paraId="591455C5" w14:textId="77777777" w:rsidR="009D10E9" w:rsidRPr="009D10E9" w:rsidRDefault="009D10E9" w:rsidP="009D10E9">
            <w:pPr>
              <w:rPr>
                <w:rFonts w:ascii="SassoonPrimaryInfant" w:hAnsi="SassoonPrimaryInfant"/>
                <w:color w:val="00B050"/>
                <w:sz w:val="18"/>
                <w:szCs w:val="18"/>
                <w:u w:val="single"/>
              </w:rPr>
            </w:pPr>
            <w:r w:rsidRPr="009D10E9"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  <w:t>Locational Knowledge:</w:t>
            </w:r>
            <w:r w:rsidRPr="009D10E9">
              <w:rPr>
                <w:rFonts w:ascii="SassoonPrimaryInfant" w:hAnsi="SassoonPrimaryInfant"/>
                <w:color w:val="00B050"/>
                <w:sz w:val="18"/>
                <w:szCs w:val="18"/>
                <w:u w:val="single"/>
              </w:rPr>
              <w:t xml:space="preserve"> </w:t>
            </w:r>
          </w:p>
          <w:p w14:paraId="01F47CC2" w14:textId="77777777" w:rsidR="00C611A0" w:rsidRDefault="001063CB" w:rsidP="00794F09">
            <w:pPr>
              <w:rPr>
                <w:rFonts w:ascii="SassoonPrimaryInfant" w:hAnsi="SassoonPrimaryInfant"/>
                <w:color w:val="00B050"/>
                <w:sz w:val="18"/>
                <w:szCs w:val="18"/>
              </w:rPr>
            </w:pPr>
            <w:r>
              <w:rPr>
                <w:rFonts w:ascii="SassoonPrimaryInfant" w:hAnsi="SassoonPrimaryInfant"/>
                <w:color w:val="00B050"/>
                <w:sz w:val="18"/>
                <w:szCs w:val="18"/>
              </w:rPr>
              <w:t>Around the World in 80 Days!</w:t>
            </w:r>
          </w:p>
          <w:p w14:paraId="7C2B4652" w14:textId="4CF9630F" w:rsidR="001063CB" w:rsidRPr="001D5C74" w:rsidRDefault="001063CB" w:rsidP="00794F09">
            <w:pPr>
              <w:rPr>
                <w:rFonts w:ascii="SassoonPrimaryInfant" w:hAnsi="SassoonPrimaryInfant"/>
                <w:sz w:val="16"/>
                <w:szCs w:val="16"/>
              </w:rPr>
            </w:pPr>
            <w:r w:rsidRPr="001D5C74">
              <w:rPr>
                <w:rFonts w:ascii="SassoonPrimaryInfant" w:hAnsi="SassoonPrimaryInfant"/>
                <w:color w:val="70AD47" w:themeColor="accent6"/>
                <w:sz w:val="16"/>
                <w:szCs w:val="16"/>
              </w:rPr>
              <w:t>Identifying World Countries, Continents and Oceans. Atlas/Map and Globe Work.</w:t>
            </w:r>
          </w:p>
        </w:tc>
        <w:tc>
          <w:tcPr>
            <w:tcW w:w="1993" w:type="dxa"/>
            <w:tcBorders>
              <w:right w:val="single" w:sz="12" w:space="0" w:color="auto"/>
            </w:tcBorders>
          </w:tcPr>
          <w:p w14:paraId="33C7CA82" w14:textId="77777777" w:rsidR="00C611A0" w:rsidRPr="008A4CC7" w:rsidRDefault="001063CB" w:rsidP="00794F09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8A4CC7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Events Beyond Living Memory:</w:t>
            </w:r>
          </w:p>
          <w:p w14:paraId="2335BD3D" w14:textId="3D19AC7B" w:rsidR="001063CB" w:rsidRPr="00C611A0" w:rsidRDefault="008A4CC7" w:rsidP="00794F09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8A4CC7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The Great Fire of London.</w:t>
            </w:r>
            <w:r w:rsidRPr="008A4CC7">
              <w:rPr>
                <w:rFonts w:ascii="SassoonPrimaryInfant" w:hAnsi="SassoonPrimaryInfant"/>
                <w:color w:val="7030A0"/>
                <w:sz w:val="18"/>
                <w:szCs w:val="18"/>
              </w:rPr>
              <w:t xml:space="preserve"> (Impact on the Fire service in Wells today)</w:t>
            </w:r>
          </w:p>
        </w:tc>
      </w:tr>
      <w:tr w:rsidR="00421C6A" w14:paraId="10BC8720" w14:textId="77777777" w:rsidTr="001D5C74">
        <w:trPr>
          <w:trHeight w:val="1580"/>
        </w:trPr>
        <w:tc>
          <w:tcPr>
            <w:tcW w:w="1992" w:type="dxa"/>
            <w:tcBorders>
              <w:left w:val="single" w:sz="12" w:space="0" w:color="auto"/>
            </w:tcBorders>
            <w:shd w:val="clear" w:color="auto" w:fill="FFC000"/>
          </w:tcPr>
          <w:p w14:paraId="079E5D86" w14:textId="77777777" w:rsidR="00421C6A" w:rsidRPr="00C611A0" w:rsidRDefault="00421C6A" w:rsidP="00C611A0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61769BA5" w14:textId="77777777" w:rsidR="00421C6A" w:rsidRDefault="00421C6A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1E3DEB1A" w14:textId="77777777" w:rsidR="00421C6A" w:rsidRPr="00C611A0" w:rsidRDefault="00421C6A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4870F5F9" w14:textId="77777777" w:rsidR="00421C6A" w:rsidRPr="00C611A0" w:rsidRDefault="00421C6A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Shakespeare</w:t>
            </w:r>
          </w:p>
          <w:p w14:paraId="30992DC5" w14:textId="77777777" w:rsidR="00421C6A" w:rsidRPr="00C611A0" w:rsidRDefault="00421C6A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7F7DB003" w14:textId="77777777" w:rsidR="00421C6A" w:rsidRDefault="00421C6A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13D64DF1" w14:textId="77777777" w:rsidR="00421C6A" w:rsidRPr="00C611A0" w:rsidRDefault="00421C6A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3984" w:type="dxa"/>
            <w:gridSpan w:val="2"/>
          </w:tcPr>
          <w:p w14:paraId="48BBDD04" w14:textId="77777777" w:rsidR="00421C6A" w:rsidRPr="008A4CC7" w:rsidRDefault="00421C6A" w:rsidP="00794F09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8A4CC7">
              <w:rPr>
                <w:rFonts w:ascii="SassoonPrimaryInfant" w:hAnsi="SassoonPrimaryInfant"/>
                <w:b/>
                <w:color w:val="7030A0"/>
                <w:sz w:val="24"/>
                <w:szCs w:val="24"/>
                <w:u w:val="single"/>
              </w:rPr>
              <w:t>Earliest Civilisations</w:t>
            </w:r>
            <w:r w:rsidRPr="008A4CC7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:</w:t>
            </w:r>
            <w:r w:rsidR="008A4CC7" w:rsidRPr="008A4CC7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 xml:space="preserve"> Brief Overview of all (More in depth in Year 6)</w:t>
            </w:r>
          </w:p>
          <w:p w14:paraId="4EC6482E" w14:textId="4AED77D5" w:rsidR="008A4CC7" w:rsidRDefault="008A4CC7" w:rsidP="00794F09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  <w:r>
              <w:rPr>
                <w:rFonts w:ascii="SassoonPrimaryInfant" w:hAnsi="SassoonPrimaryInfant"/>
                <w:color w:val="7030A0"/>
                <w:sz w:val="18"/>
                <w:szCs w:val="18"/>
              </w:rPr>
              <w:t>Ancient Sumer/The Indus Valley/Ancient Egypt and The Shang Dynasty of Ancient China.</w:t>
            </w:r>
          </w:p>
          <w:p w14:paraId="327BD5B7" w14:textId="77777777" w:rsidR="008A4CC7" w:rsidRDefault="008A4CC7" w:rsidP="00794F09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  <w:r>
              <w:rPr>
                <w:rFonts w:ascii="SassoonPrimaryInfant" w:hAnsi="SassoonPrimaryInfant"/>
                <w:color w:val="7030A0"/>
                <w:sz w:val="18"/>
                <w:szCs w:val="18"/>
              </w:rPr>
              <w:t xml:space="preserve">Followed by one in depth: </w:t>
            </w:r>
            <w:r w:rsidRPr="008A4CC7">
              <w:rPr>
                <w:rFonts w:ascii="SassoonPrimaryInfant" w:hAnsi="SassoonPrimaryInfant"/>
                <w:b/>
                <w:color w:val="7030A0"/>
                <w:sz w:val="24"/>
                <w:szCs w:val="24"/>
                <w:u w:val="single"/>
              </w:rPr>
              <w:t>Ancient Egypt.</w:t>
            </w:r>
          </w:p>
          <w:p w14:paraId="780DBEA9" w14:textId="6ABA8250" w:rsidR="008A4CC7" w:rsidRPr="008A4CC7" w:rsidRDefault="008A4CC7" w:rsidP="00794F09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  <w:r>
              <w:rPr>
                <w:rFonts w:ascii="SassoonPrimaryInfant" w:hAnsi="SassoonPrimaryInfant"/>
                <w:color w:val="7030A0"/>
                <w:sz w:val="18"/>
                <w:szCs w:val="18"/>
              </w:rPr>
              <w:t>(Achievement, legacy and society)</w:t>
            </w:r>
          </w:p>
        </w:tc>
        <w:tc>
          <w:tcPr>
            <w:tcW w:w="1993" w:type="dxa"/>
          </w:tcPr>
          <w:p w14:paraId="6FB16999" w14:textId="358E2CC9" w:rsidR="00C16D0D" w:rsidRDefault="008A4CC7" w:rsidP="00794F09">
            <w:pP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</w:pPr>
            <w: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  <w:t>Place Knowledge: Case Study of a Non- European Country: Kenya</w:t>
            </w:r>
          </w:p>
          <w:p w14:paraId="1F5FAE41" w14:textId="7CCF3E18" w:rsidR="008A4CC7" w:rsidRPr="00B43F54" w:rsidRDefault="008A4CC7" w:rsidP="00794F09">
            <w:pPr>
              <w:rPr>
                <w:rFonts w:ascii="SassoonPrimaryInfant" w:hAnsi="SassoonPrimaryInfant"/>
                <w:i/>
                <w:color w:val="00B050"/>
                <w:sz w:val="16"/>
                <w:szCs w:val="16"/>
              </w:rPr>
            </w:pPr>
            <w:r w:rsidRPr="00B43F54">
              <w:rPr>
                <w:rFonts w:ascii="SassoonPrimaryInfant" w:hAnsi="SassoonPrimaryInfant"/>
                <w:i/>
                <w:color w:val="00B050"/>
                <w:sz w:val="16"/>
                <w:szCs w:val="16"/>
              </w:rPr>
              <w:t>Exposure to different maps/Atlases/Globes/Identify Equator/Tropics/North and Southern Hemisphere.</w:t>
            </w:r>
          </w:p>
        </w:tc>
        <w:tc>
          <w:tcPr>
            <w:tcW w:w="1993" w:type="dxa"/>
          </w:tcPr>
          <w:p w14:paraId="5DBF6033" w14:textId="49F0FDE5" w:rsidR="000F543A" w:rsidRPr="00B43F54" w:rsidRDefault="00B43F54" w:rsidP="00794F09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B43F54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Local History Unit</w:t>
            </w:r>
            <w: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 xml:space="preserve">- </w:t>
            </w:r>
            <w:r w:rsidRPr="00B43F54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Wells:</w:t>
            </w:r>
          </w:p>
          <w:p w14:paraId="274FE5F8" w14:textId="77D94F00" w:rsidR="00B43F54" w:rsidRPr="00B43F54" w:rsidRDefault="00B43F54" w:rsidP="00794F09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  <w:r w:rsidRPr="00B43F54">
              <w:rPr>
                <w:rFonts w:ascii="SassoonPrimaryInfant" w:hAnsi="SassoonPrimaryInfant"/>
                <w:color w:val="7030A0"/>
                <w:sz w:val="18"/>
                <w:szCs w:val="18"/>
              </w:rPr>
              <w:t>Anglo-</w:t>
            </w:r>
            <w:r w:rsidR="00112298">
              <w:rPr>
                <w:rFonts w:ascii="SassoonPrimaryInfant" w:hAnsi="SassoonPrimaryInfant"/>
                <w:color w:val="7030A0"/>
                <w:sz w:val="18"/>
                <w:szCs w:val="18"/>
              </w:rPr>
              <w:t>S</w:t>
            </w:r>
            <w:r w:rsidRPr="00B43F54">
              <w:rPr>
                <w:rFonts w:ascii="SassoonPrimaryInfant" w:hAnsi="SassoonPrimaryInfant"/>
                <w:color w:val="7030A0"/>
                <w:sz w:val="18"/>
                <w:szCs w:val="18"/>
              </w:rPr>
              <w:t>axon Roman Settlement: How did it change? The 3 Wells.</w:t>
            </w:r>
          </w:p>
          <w:p w14:paraId="34ACC4FD" w14:textId="36B14F6D" w:rsidR="00B43F54" w:rsidRPr="00C611A0" w:rsidRDefault="00B43F54" w:rsidP="00794F09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B43F54">
              <w:rPr>
                <w:rFonts w:ascii="SassoonPrimaryInfant" w:hAnsi="SassoonPrimaryInfant"/>
                <w:color w:val="7030A0"/>
                <w:sz w:val="18"/>
                <w:szCs w:val="18"/>
              </w:rPr>
              <w:t xml:space="preserve">(Impact/Influence/King </w:t>
            </w:r>
            <w:proofErr w:type="spellStart"/>
            <w:r w:rsidRPr="00B43F54">
              <w:rPr>
                <w:rFonts w:ascii="SassoonPrimaryInfant" w:hAnsi="SassoonPrimaryInfant"/>
                <w:color w:val="7030A0"/>
                <w:sz w:val="18"/>
                <w:szCs w:val="18"/>
              </w:rPr>
              <w:t>Ine</w:t>
            </w:r>
            <w:proofErr w:type="spellEnd"/>
            <w:r w:rsidRPr="00B43F54">
              <w:rPr>
                <w:rFonts w:ascii="SassoonPrimaryInfant" w:hAnsi="SassoonPrimaryInfant"/>
                <w:color w:val="7030A0"/>
                <w:sz w:val="18"/>
                <w:szCs w:val="18"/>
              </w:rPr>
              <w:t xml:space="preserve"> of Wessex legacy)</w:t>
            </w:r>
          </w:p>
        </w:tc>
        <w:tc>
          <w:tcPr>
            <w:tcW w:w="1993" w:type="dxa"/>
          </w:tcPr>
          <w:p w14:paraId="630DDB6D" w14:textId="08A2AEC2" w:rsidR="00B43F54" w:rsidRPr="00B43F54" w:rsidRDefault="00B43F54" w:rsidP="00B43F54">
            <w:pPr>
              <w:rPr>
                <w:rFonts w:ascii="SassoonPrimaryInfant" w:hAnsi="SassoonPrimaryInfant"/>
                <w:b/>
                <w:color w:val="00B050"/>
                <w:sz w:val="20"/>
                <w:szCs w:val="20"/>
                <w:u w:val="single"/>
              </w:rPr>
            </w:pPr>
            <w:r w:rsidRPr="00B43F54">
              <w:rPr>
                <w:rFonts w:ascii="SassoonPrimaryInfant" w:hAnsi="SassoonPrimaryInfant"/>
                <w:b/>
                <w:color w:val="00B050"/>
                <w:sz w:val="20"/>
                <w:szCs w:val="20"/>
                <w:u w:val="single"/>
              </w:rPr>
              <w:t>Locational Knowledge:</w:t>
            </w:r>
          </w:p>
          <w:p w14:paraId="6416F8F4" w14:textId="371447E0" w:rsidR="00B43F54" w:rsidRPr="00B43F54" w:rsidRDefault="00B43F54" w:rsidP="00B43F54">
            <w:pPr>
              <w:rPr>
                <w:rFonts w:ascii="SassoonPrimaryInfant" w:hAnsi="SassoonPrimaryInfant"/>
                <w:b/>
                <w:i/>
                <w:color w:val="70AD47" w:themeColor="accent6"/>
                <w:sz w:val="20"/>
                <w:szCs w:val="20"/>
                <w:u w:val="single"/>
              </w:rPr>
            </w:pPr>
            <w:r w:rsidRPr="00B43F54">
              <w:rPr>
                <w:rFonts w:ascii="SassoonPrimaryInfant" w:hAnsi="SassoonPrimaryInfant"/>
                <w:b/>
                <w:i/>
                <w:color w:val="70AD47" w:themeColor="accent6"/>
                <w:sz w:val="20"/>
                <w:szCs w:val="20"/>
                <w:u w:val="single"/>
              </w:rPr>
              <w:t>The UK</w:t>
            </w:r>
          </w:p>
          <w:p w14:paraId="2016358B" w14:textId="30DB30AC" w:rsidR="00B43F54" w:rsidRPr="00B43F54" w:rsidRDefault="00B43F54" w:rsidP="00B43F54">
            <w:pPr>
              <w:rPr>
                <w:rFonts w:ascii="SassoonPrimaryInfant" w:hAnsi="SassoonPrimaryInfant"/>
                <w:i/>
                <w:color w:val="70AD47" w:themeColor="accent6"/>
                <w:sz w:val="18"/>
                <w:szCs w:val="18"/>
              </w:rPr>
            </w:pPr>
            <w:r w:rsidRPr="00B43F54">
              <w:rPr>
                <w:rFonts w:ascii="SassoonPrimaryInfant" w:hAnsi="SassoonPrimaryInfant"/>
                <w:i/>
                <w:color w:val="70AD47" w:themeColor="accent6"/>
                <w:sz w:val="18"/>
                <w:szCs w:val="18"/>
              </w:rPr>
              <w:t>Countries/Counties/Main Rivers and Cities.</w:t>
            </w:r>
          </w:p>
          <w:p w14:paraId="63E703A9" w14:textId="308447AE" w:rsidR="00B43F54" w:rsidRPr="00B43F54" w:rsidRDefault="00B43F54" w:rsidP="00B43F54">
            <w:pPr>
              <w:rPr>
                <w:rFonts w:ascii="SassoonPrimaryInfant" w:hAnsi="SassoonPrimaryInfant"/>
                <w:i/>
                <w:color w:val="70AD47" w:themeColor="accent6"/>
                <w:sz w:val="18"/>
                <w:szCs w:val="18"/>
              </w:rPr>
            </w:pPr>
          </w:p>
          <w:p w14:paraId="0392A5B5" w14:textId="53476F56" w:rsidR="00421C6A" w:rsidRPr="001D5C74" w:rsidRDefault="00B43F54" w:rsidP="00794F09">
            <w:pPr>
              <w:rPr>
                <w:rFonts w:ascii="SassoonPrimaryInfant" w:hAnsi="SassoonPrimaryInfant"/>
                <w:i/>
                <w:color w:val="70AD47" w:themeColor="accent6"/>
                <w:sz w:val="18"/>
                <w:szCs w:val="18"/>
              </w:rPr>
            </w:pPr>
            <w:r w:rsidRPr="00B43F54">
              <w:rPr>
                <w:rFonts w:ascii="SassoonPrimaryInfant" w:hAnsi="SassoonPrimaryInfant"/>
                <w:i/>
                <w:color w:val="70AD47" w:themeColor="accent6"/>
                <w:sz w:val="18"/>
                <w:szCs w:val="18"/>
              </w:rPr>
              <w:t>Compass Directions</w:t>
            </w:r>
          </w:p>
        </w:tc>
        <w:tc>
          <w:tcPr>
            <w:tcW w:w="1993" w:type="dxa"/>
            <w:tcBorders>
              <w:right w:val="single" w:sz="12" w:space="0" w:color="auto"/>
            </w:tcBorders>
          </w:tcPr>
          <w:p w14:paraId="33F34C27" w14:textId="77777777" w:rsidR="00421C6A" w:rsidRPr="00B43F54" w:rsidRDefault="00B43F54" w:rsidP="00794F09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B43F54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Locational Knowledge/Fieldwork:</w:t>
            </w:r>
          </w:p>
          <w:p w14:paraId="7CFB8116" w14:textId="77777777" w:rsidR="00B43F54" w:rsidRPr="00B43F54" w:rsidRDefault="00B43F54" w:rsidP="00794F09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B43F54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The Sweet Track</w:t>
            </w:r>
          </w:p>
          <w:p w14:paraId="1A7EA152" w14:textId="77777777" w:rsidR="00B43F54" w:rsidRPr="00B43F54" w:rsidRDefault="00B43F54" w:rsidP="00794F09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B43F54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Avalon Marshes.</w:t>
            </w:r>
          </w:p>
          <w:p w14:paraId="2BEBD0F8" w14:textId="790A37AD" w:rsidR="00B43F54" w:rsidRPr="00C611A0" w:rsidRDefault="00B43F54" w:rsidP="00794F09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B43F54">
              <w:rPr>
                <w:rFonts w:ascii="SassoonPrimaryInfant" w:hAnsi="SassoonPrimaryInfant"/>
                <w:color w:val="7030A0"/>
                <w:sz w:val="18"/>
                <w:szCs w:val="18"/>
              </w:rPr>
              <w:t>(Neolithic/End of Stone Age)</w:t>
            </w:r>
          </w:p>
        </w:tc>
      </w:tr>
      <w:tr w:rsidR="00B43F54" w14:paraId="45AD4E01" w14:textId="77777777" w:rsidTr="006216A5">
        <w:tc>
          <w:tcPr>
            <w:tcW w:w="1992" w:type="dxa"/>
            <w:tcBorders>
              <w:left w:val="single" w:sz="12" w:space="0" w:color="auto"/>
            </w:tcBorders>
            <w:shd w:val="clear" w:color="auto" w:fill="FFC000"/>
          </w:tcPr>
          <w:p w14:paraId="2B987F9D" w14:textId="77777777" w:rsidR="00B43F54" w:rsidRPr="00C611A0" w:rsidRDefault="00B43F54" w:rsidP="00C611A0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14646B3A" w14:textId="77777777" w:rsidR="00B43F54" w:rsidRDefault="00B43F54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6B724498" w14:textId="77777777" w:rsidR="00B43F54" w:rsidRPr="00C611A0" w:rsidRDefault="00B43F54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19BE61B9" w14:textId="77777777" w:rsidR="00B43F54" w:rsidRPr="00C611A0" w:rsidRDefault="00B43F54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Rosa Parks</w:t>
            </w:r>
          </w:p>
          <w:p w14:paraId="37B7BC44" w14:textId="77777777" w:rsidR="00B43F54" w:rsidRDefault="00B43F54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1EBE502D" w14:textId="77777777" w:rsidR="00B43F54" w:rsidRPr="00C611A0" w:rsidRDefault="00B43F54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06168F2A" w14:textId="77777777" w:rsidR="00B43F54" w:rsidRPr="00C611A0" w:rsidRDefault="00B43F54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1992" w:type="dxa"/>
          </w:tcPr>
          <w:p w14:paraId="33FE72FD" w14:textId="77777777" w:rsidR="00B43F54" w:rsidRPr="00112298" w:rsidRDefault="00B43F54" w:rsidP="00794F09">
            <w:pPr>
              <w:rPr>
                <w:rFonts w:ascii="SassoonPrimaryInfant" w:hAnsi="SassoonPrimaryInfant"/>
                <w:b/>
                <w:color w:val="70AD47" w:themeColor="accent6"/>
                <w:sz w:val="16"/>
                <w:szCs w:val="16"/>
                <w:u w:val="single"/>
              </w:rPr>
            </w:pPr>
            <w:r w:rsidRPr="00112298">
              <w:rPr>
                <w:rFonts w:ascii="SassoonPrimaryInfant" w:hAnsi="SassoonPrimaryInfant"/>
                <w:b/>
                <w:color w:val="00B050"/>
                <w:sz w:val="16"/>
                <w:szCs w:val="16"/>
                <w:u w:val="single"/>
              </w:rPr>
              <w:t xml:space="preserve">Geographical Skills and </w:t>
            </w:r>
            <w:r w:rsidRPr="00112298">
              <w:rPr>
                <w:rFonts w:ascii="SassoonPrimaryInfant" w:hAnsi="SassoonPrimaryInfant"/>
                <w:b/>
                <w:color w:val="70AD47" w:themeColor="accent6"/>
                <w:sz w:val="16"/>
                <w:szCs w:val="16"/>
                <w:u w:val="single"/>
              </w:rPr>
              <w:t>Field Work:</w:t>
            </w:r>
          </w:p>
          <w:p w14:paraId="5080075B" w14:textId="77777777" w:rsidR="00B43F54" w:rsidRPr="00B43F54" w:rsidRDefault="00B43F54" w:rsidP="00794F09">
            <w:pPr>
              <w:rPr>
                <w:rFonts w:ascii="SassoonPrimaryInfant" w:hAnsi="SassoonPrimaryInfant"/>
                <w:b/>
                <w:i/>
                <w:color w:val="70AD47" w:themeColor="accent6"/>
                <w:sz w:val="18"/>
                <w:szCs w:val="18"/>
                <w:u w:val="single"/>
              </w:rPr>
            </w:pPr>
            <w:r w:rsidRPr="00B43F54">
              <w:rPr>
                <w:rFonts w:ascii="SassoonPrimaryInfant" w:hAnsi="SassoonPrimaryInfant"/>
                <w:b/>
                <w:i/>
                <w:color w:val="70AD47" w:themeColor="accent6"/>
                <w:sz w:val="18"/>
                <w:szCs w:val="18"/>
                <w:u w:val="single"/>
              </w:rPr>
              <w:t>Rivers and Mountains of the World:</w:t>
            </w:r>
          </w:p>
          <w:p w14:paraId="3A0360D0" w14:textId="23B54103" w:rsidR="00B43F54" w:rsidRPr="00C16D0D" w:rsidRDefault="00B43F54" w:rsidP="00794F09">
            <w:pPr>
              <w:rPr>
                <w:rFonts w:ascii="SassoonPrimaryInfant" w:hAnsi="SassoonPrimaryInfant"/>
                <w:i/>
                <w:sz w:val="18"/>
                <w:szCs w:val="18"/>
              </w:rPr>
            </w:pPr>
            <w:r w:rsidRPr="00B43F54">
              <w:rPr>
                <w:rFonts w:ascii="SassoonPrimaryInfant" w:hAnsi="SassoonPrimaryInfant"/>
                <w:i/>
                <w:color w:val="70AD47" w:themeColor="accent6"/>
                <w:sz w:val="18"/>
                <w:szCs w:val="18"/>
              </w:rPr>
              <w:t>(</w:t>
            </w:r>
            <w:r w:rsidRPr="001D5C74">
              <w:rPr>
                <w:rFonts w:ascii="SassoonPrimaryInfant" w:hAnsi="SassoonPrimaryInfant"/>
                <w:i/>
                <w:color w:val="70AD47" w:themeColor="accent6"/>
                <w:sz w:val="16"/>
                <w:szCs w:val="16"/>
              </w:rPr>
              <w:t>Include: Impact of Rivers in Somerset/Flooding/Tourism/canals)</w:t>
            </w:r>
          </w:p>
        </w:tc>
        <w:tc>
          <w:tcPr>
            <w:tcW w:w="1992" w:type="dxa"/>
          </w:tcPr>
          <w:p w14:paraId="679F4AC8" w14:textId="77777777" w:rsidR="00B43F54" w:rsidRDefault="00B43F54" w:rsidP="00794F09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B43F54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WW1 and Remembrance: Harry Patch</w:t>
            </w:r>
            <w: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.</w:t>
            </w:r>
          </w:p>
          <w:p w14:paraId="05FF5F17" w14:textId="77777777" w:rsidR="00B43F54" w:rsidRPr="00B43F54" w:rsidRDefault="00B43F54" w:rsidP="00794F09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</w:p>
          <w:p w14:paraId="2EA5F0A4" w14:textId="1C317771" w:rsidR="00B43F54" w:rsidRPr="00B43F54" w:rsidRDefault="00B43F54" w:rsidP="00794F09">
            <w:pPr>
              <w:rPr>
                <w:rFonts w:ascii="SassoonPrimaryInfant" w:hAnsi="SassoonPrimaryInfant"/>
                <w:b/>
                <w:sz w:val="18"/>
                <w:szCs w:val="18"/>
                <w:u w:val="single"/>
              </w:rPr>
            </w:pPr>
            <w:r w:rsidRPr="00B43F54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(Black History Month)</w:t>
            </w:r>
          </w:p>
        </w:tc>
        <w:tc>
          <w:tcPr>
            <w:tcW w:w="3986" w:type="dxa"/>
            <w:gridSpan w:val="2"/>
          </w:tcPr>
          <w:p w14:paraId="00531E66" w14:textId="77777777" w:rsidR="00B43F54" w:rsidRPr="00B43F54" w:rsidRDefault="00B43F54" w:rsidP="00794F09">
            <w:pPr>
              <w:rPr>
                <w:rFonts w:ascii="SassoonPrimaryInfant" w:hAnsi="SassoonPrimaryInfant"/>
                <w:b/>
                <w:color w:val="7030A0"/>
                <w:u w:val="single"/>
              </w:rPr>
            </w:pPr>
            <w:r w:rsidRPr="00B43F54">
              <w:rPr>
                <w:rFonts w:ascii="SassoonPrimaryInfant" w:hAnsi="SassoonPrimaryInfant"/>
                <w:b/>
                <w:color w:val="7030A0"/>
                <w:u w:val="single"/>
              </w:rPr>
              <w:t>Study Of British History beyond 1066:Life in Victorian Britain.</w:t>
            </w:r>
          </w:p>
          <w:p w14:paraId="24292302" w14:textId="3436E32F" w:rsidR="00B43F54" w:rsidRPr="00B43F54" w:rsidRDefault="00B43F54" w:rsidP="00794F09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  <w:r w:rsidRPr="00B43F54">
              <w:rPr>
                <w:rFonts w:ascii="SassoonPrimaryInfant" w:hAnsi="SassoonPrimaryInfant"/>
                <w:color w:val="7030A0"/>
                <w:sz w:val="18"/>
                <w:szCs w:val="18"/>
              </w:rPr>
              <w:t>Impact of Industrial Revolution on Somerset/mining/railways</w:t>
            </w:r>
          </w:p>
          <w:p w14:paraId="3E4A080B" w14:textId="77777777" w:rsidR="00B43F54" w:rsidRPr="00B43F54" w:rsidRDefault="00B43F54" w:rsidP="00794F09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</w:p>
          <w:p w14:paraId="5FAF3A23" w14:textId="422749B3" w:rsidR="00B43F54" w:rsidRPr="00C611A0" w:rsidRDefault="00B43F54" w:rsidP="00794F09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B43F54">
              <w:rPr>
                <w:rFonts w:ascii="SassoonPrimaryInfant" w:hAnsi="SassoonPrimaryInfant"/>
                <w:color w:val="7030A0"/>
                <w:sz w:val="18"/>
                <w:szCs w:val="18"/>
              </w:rPr>
              <w:t>Themes: Society/Impact/Achievements</w:t>
            </w:r>
          </w:p>
        </w:tc>
        <w:tc>
          <w:tcPr>
            <w:tcW w:w="1993" w:type="dxa"/>
          </w:tcPr>
          <w:p w14:paraId="7CB5793B" w14:textId="26988F63" w:rsidR="00B43F54" w:rsidRPr="00112298" w:rsidRDefault="00B43F54" w:rsidP="00794F09">
            <w:pPr>
              <w:rPr>
                <w:rFonts w:ascii="SassoonPrimaryInfant" w:hAnsi="SassoonPrimaryInfant"/>
                <w:b/>
                <w:color w:val="7030A0"/>
                <w:sz w:val="16"/>
                <w:szCs w:val="16"/>
                <w:u w:val="single"/>
              </w:rPr>
            </w:pPr>
            <w:r w:rsidRPr="001D5C74">
              <w:rPr>
                <w:rFonts w:ascii="SassoonPrimaryInfant" w:hAnsi="SassoonPrimaryInfant"/>
                <w:b/>
                <w:color w:val="7030A0"/>
                <w:sz w:val="24"/>
                <w:szCs w:val="24"/>
                <w:u w:val="single"/>
              </w:rPr>
              <w:t>Romans In Britain</w:t>
            </w:r>
            <w:r w:rsidRPr="001D5C74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 xml:space="preserve"> </w:t>
            </w:r>
            <w:r w:rsidRPr="001D5C74">
              <w:rPr>
                <w:rFonts w:ascii="SassoonPrimaryInfant" w:hAnsi="SassoonPrimaryInfant"/>
                <w:i/>
                <w:color w:val="7030A0"/>
                <w:sz w:val="18"/>
                <w:szCs w:val="18"/>
              </w:rPr>
              <w:t>(</w:t>
            </w:r>
            <w:r w:rsidRPr="00112298">
              <w:rPr>
                <w:rFonts w:ascii="SassoonPrimaryInfant" w:hAnsi="SassoonPrimaryInfant"/>
                <w:i/>
                <w:color w:val="7030A0"/>
                <w:sz w:val="16"/>
                <w:szCs w:val="16"/>
              </w:rPr>
              <w:t xml:space="preserve">Build on Previous knowledge of </w:t>
            </w:r>
            <w:r w:rsidR="001D5C74" w:rsidRPr="00112298">
              <w:rPr>
                <w:rFonts w:ascii="SassoonPrimaryInfant" w:hAnsi="SassoonPrimaryInfant"/>
                <w:i/>
                <w:color w:val="7030A0"/>
                <w:sz w:val="16"/>
                <w:szCs w:val="16"/>
              </w:rPr>
              <w:t>Romans in Europe for Year 5)</w:t>
            </w:r>
          </w:p>
          <w:p w14:paraId="599BF44F" w14:textId="77777777" w:rsidR="001D5C74" w:rsidRPr="00112298" w:rsidRDefault="001D5C74" w:rsidP="00794F09">
            <w:pPr>
              <w:rPr>
                <w:rFonts w:ascii="SassoonPrimaryInfant" w:hAnsi="SassoonPrimaryInfant"/>
                <w:i/>
                <w:color w:val="7030A0"/>
                <w:sz w:val="16"/>
                <w:szCs w:val="16"/>
              </w:rPr>
            </w:pPr>
          </w:p>
          <w:p w14:paraId="3E2C97E0" w14:textId="7E2F16D7" w:rsidR="001D5C74" w:rsidRPr="001D5C74" w:rsidRDefault="001D5C74" w:rsidP="00794F09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112298">
              <w:rPr>
                <w:rFonts w:ascii="SassoonPrimaryInfant" w:hAnsi="SassoonPrimaryInfant"/>
                <w:color w:val="7030A0"/>
                <w:sz w:val="16"/>
                <w:szCs w:val="16"/>
              </w:rPr>
              <w:t>(Impact of Roman Empire and decline)</w:t>
            </w:r>
          </w:p>
        </w:tc>
        <w:tc>
          <w:tcPr>
            <w:tcW w:w="1993" w:type="dxa"/>
            <w:tcBorders>
              <w:right w:val="single" w:sz="12" w:space="0" w:color="auto"/>
            </w:tcBorders>
          </w:tcPr>
          <w:p w14:paraId="6891D807" w14:textId="77777777" w:rsidR="00B43F54" w:rsidRPr="001D5C74" w:rsidRDefault="001D5C74" w:rsidP="00794F09">
            <w:pPr>
              <w:rPr>
                <w:rFonts w:ascii="SassoonPrimaryInfant" w:hAnsi="SassoonPrimaryInfant"/>
                <w:b/>
                <w:color w:val="70AD47" w:themeColor="accent6"/>
                <w:sz w:val="18"/>
                <w:szCs w:val="18"/>
                <w:u w:val="single"/>
              </w:rPr>
            </w:pPr>
            <w:r w:rsidRPr="001D5C74">
              <w:rPr>
                <w:rFonts w:ascii="SassoonPrimaryInfant" w:hAnsi="SassoonPrimaryInfant"/>
                <w:b/>
                <w:color w:val="70AD47" w:themeColor="accent6"/>
                <w:sz w:val="18"/>
                <w:szCs w:val="18"/>
                <w:u w:val="single"/>
              </w:rPr>
              <w:t>Human and Physical Geography: Volcanoes and earthquakes:</w:t>
            </w:r>
          </w:p>
          <w:p w14:paraId="21195697" w14:textId="77777777" w:rsidR="001D5C74" w:rsidRPr="001D5C74" w:rsidRDefault="001D5C74" w:rsidP="00794F09">
            <w:pPr>
              <w:rPr>
                <w:rFonts w:ascii="SassoonPrimaryInfant" w:hAnsi="SassoonPrimaryInfant"/>
                <w:color w:val="70AD47" w:themeColor="accent6"/>
                <w:sz w:val="16"/>
                <w:szCs w:val="16"/>
              </w:rPr>
            </w:pPr>
            <w:r w:rsidRPr="001D5C74">
              <w:rPr>
                <w:rFonts w:ascii="SassoonPrimaryInfant" w:hAnsi="SassoonPrimaryInfant"/>
                <w:color w:val="70AD47" w:themeColor="accent6"/>
                <w:sz w:val="16"/>
                <w:szCs w:val="16"/>
              </w:rPr>
              <w:t>Mount Vesuvius/Pompeii</w:t>
            </w:r>
          </w:p>
          <w:p w14:paraId="47D1941F" w14:textId="77777777" w:rsidR="001D5C74" w:rsidRPr="001D5C74" w:rsidRDefault="001D5C74" w:rsidP="00794F09">
            <w:pPr>
              <w:rPr>
                <w:rFonts w:ascii="SassoonPrimaryInfant" w:hAnsi="SassoonPrimaryInfant"/>
                <w:color w:val="70AD47" w:themeColor="accent6"/>
                <w:sz w:val="16"/>
                <w:szCs w:val="16"/>
              </w:rPr>
            </w:pPr>
            <w:r w:rsidRPr="001D5C74">
              <w:rPr>
                <w:rFonts w:ascii="SassoonPrimaryInfant" w:hAnsi="SassoonPrimaryInfant"/>
                <w:color w:val="70AD47" w:themeColor="accent6"/>
                <w:sz w:val="16"/>
                <w:szCs w:val="16"/>
              </w:rPr>
              <w:t>Extreme Earth</w:t>
            </w:r>
          </w:p>
          <w:p w14:paraId="4FCB4F48" w14:textId="3C49A4A2" w:rsidR="001D5C74" w:rsidRPr="00C611A0" w:rsidRDefault="001D5C74" w:rsidP="00794F09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1D5C74">
              <w:rPr>
                <w:rFonts w:ascii="SassoonPrimaryInfant" w:hAnsi="SassoonPrimaryInfant"/>
                <w:color w:val="70AD47" w:themeColor="accent6"/>
                <w:sz w:val="16"/>
                <w:szCs w:val="16"/>
              </w:rPr>
              <w:t>Recent Eruptions/Quakes</w:t>
            </w:r>
          </w:p>
        </w:tc>
      </w:tr>
      <w:tr w:rsidR="001D5C74" w14:paraId="6F69DDEF" w14:textId="77777777" w:rsidTr="0065721F">
        <w:tc>
          <w:tcPr>
            <w:tcW w:w="199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C000"/>
          </w:tcPr>
          <w:p w14:paraId="249655D4" w14:textId="77777777" w:rsidR="001D5C74" w:rsidRDefault="001D5C74" w:rsidP="00C611A0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36677B36" w14:textId="77777777" w:rsidR="001D5C74" w:rsidRPr="00C611A0" w:rsidRDefault="001D5C74" w:rsidP="00C611A0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3AEE8E40" w14:textId="77777777" w:rsidR="001D5C74" w:rsidRPr="00C611A0" w:rsidRDefault="001D5C74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6CD3F999" w14:textId="77777777" w:rsidR="001D5C74" w:rsidRPr="00C611A0" w:rsidRDefault="001D5C74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Malala</w:t>
            </w:r>
          </w:p>
          <w:p w14:paraId="1B1B664F" w14:textId="77777777" w:rsidR="001D5C74" w:rsidRDefault="001D5C74" w:rsidP="00C611A0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0530A4C4" w14:textId="77777777" w:rsidR="001D5C74" w:rsidRPr="00C611A0" w:rsidRDefault="001D5C74" w:rsidP="009D10E9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1992" w:type="dxa"/>
            <w:tcBorders>
              <w:bottom w:val="single" w:sz="12" w:space="0" w:color="auto"/>
            </w:tcBorders>
          </w:tcPr>
          <w:p w14:paraId="121DBED7" w14:textId="6371E2D7" w:rsidR="001D5C74" w:rsidRPr="001D5C74" w:rsidRDefault="001D5C74" w:rsidP="00794F09">
            <w:pPr>
              <w:rPr>
                <w:rFonts w:ascii="SassoonPrimaryInfant" w:hAnsi="SassoonPrimaryInfant"/>
                <w:b/>
                <w:color w:val="7030A0"/>
                <w:sz w:val="16"/>
                <w:szCs w:val="16"/>
                <w:u w:val="single"/>
              </w:rPr>
            </w:pPr>
            <w:proofErr w:type="spellStart"/>
            <w:r w:rsidRPr="001D5C74">
              <w:rPr>
                <w:rFonts w:ascii="SassoonPrimaryInfant" w:hAnsi="SassoonPrimaryInfant"/>
                <w:b/>
                <w:color w:val="7030A0"/>
                <w:sz w:val="16"/>
                <w:szCs w:val="16"/>
                <w:u w:val="single"/>
              </w:rPr>
              <w:t>Non European</w:t>
            </w:r>
            <w:proofErr w:type="spellEnd"/>
            <w:r w:rsidRPr="001D5C74">
              <w:rPr>
                <w:rFonts w:ascii="SassoonPrimaryInfant" w:hAnsi="SassoonPrimaryInfant"/>
                <w:b/>
                <w:color w:val="7030A0"/>
                <w:sz w:val="16"/>
                <w:szCs w:val="16"/>
                <w:u w:val="single"/>
              </w:rPr>
              <w:t xml:space="preserve"> Society c. AD900)</w:t>
            </w:r>
          </w:p>
          <w:p w14:paraId="231840DA" w14:textId="7428DCF4" w:rsidR="001D5C74" w:rsidRDefault="001D5C74" w:rsidP="00794F09">
            <w:pPr>
              <w:rPr>
                <w:rFonts w:ascii="SassoonPrimaryInfant" w:hAnsi="SassoonPrimaryInfant"/>
                <w:b/>
                <w:color w:val="7030A0"/>
                <w:sz w:val="20"/>
                <w:szCs w:val="20"/>
                <w:u w:val="single"/>
              </w:rPr>
            </w:pPr>
            <w:r w:rsidRPr="001D5C74">
              <w:rPr>
                <w:rFonts w:ascii="SassoonPrimaryInfant" w:hAnsi="SassoonPrimaryInfant"/>
                <w:b/>
                <w:color w:val="7030A0"/>
                <w:sz w:val="20"/>
                <w:szCs w:val="20"/>
                <w:u w:val="single"/>
              </w:rPr>
              <w:t>Mesoamerican Mayans!</w:t>
            </w:r>
          </w:p>
          <w:p w14:paraId="5EB1780C" w14:textId="4B0EF551" w:rsidR="001D5C74" w:rsidRPr="001D5C74" w:rsidRDefault="001D5C74" w:rsidP="00794F09">
            <w:pPr>
              <w:rPr>
                <w:rFonts w:ascii="SassoonPrimaryInfant" w:hAnsi="SassoonPrimaryInfant"/>
                <w:color w:val="7030A0"/>
                <w:sz w:val="16"/>
                <w:szCs w:val="16"/>
              </w:rPr>
            </w:pPr>
            <w:r w:rsidRPr="001D5C74">
              <w:rPr>
                <w:rFonts w:ascii="SassoonPrimaryInfant" w:hAnsi="SassoonPrimaryInfant"/>
                <w:color w:val="7030A0"/>
                <w:sz w:val="16"/>
                <w:szCs w:val="16"/>
              </w:rPr>
              <w:t>How does it provide contrasts with British History(Anglo-</w:t>
            </w:r>
            <w:r w:rsidR="00112298">
              <w:rPr>
                <w:rFonts w:ascii="SassoonPrimaryInfant" w:hAnsi="SassoonPrimaryInfant"/>
                <w:color w:val="7030A0"/>
                <w:sz w:val="16"/>
                <w:szCs w:val="16"/>
              </w:rPr>
              <w:t>S</w:t>
            </w:r>
            <w:r w:rsidRPr="001D5C74">
              <w:rPr>
                <w:rFonts w:ascii="SassoonPrimaryInfant" w:hAnsi="SassoonPrimaryInfant"/>
                <w:color w:val="7030A0"/>
                <w:sz w:val="16"/>
                <w:szCs w:val="16"/>
              </w:rPr>
              <w:t>axons)</w:t>
            </w:r>
          </w:p>
          <w:p w14:paraId="1A2EFE8C" w14:textId="461FE654" w:rsidR="001D5C74" w:rsidRPr="001D5C74" w:rsidRDefault="001D5C74" w:rsidP="00794F09">
            <w:pPr>
              <w:rPr>
                <w:rFonts w:ascii="SassoonPrimaryInfant" w:hAnsi="SassoonPrimaryInfant"/>
                <w:color w:val="7030A0"/>
                <w:sz w:val="16"/>
                <w:szCs w:val="16"/>
              </w:rPr>
            </w:pPr>
            <w:r w:rsidRPr="001D5C74">
              <w:rPr>
                <w:rFonts w:ascii="SassoonPrimaryInfant" w:hAnsi="SassoonPrimaryInfant"/>
                <w:color w:val="7030A0"/>
                <w:sz w:val="16"/>
                <w:szCs w:val="16"/>
              </w:rPr>
              <w:t>Themes: Legacy, Impact, Achievement</w:t>
            </w:r>
            <w:r>
              <w:rPr>
                <w:rFonts w:ascii="SassoonPrimaryInfant" w:hAnsi="SassoonPrimaryInfant"/>
                <w:color w:val="7030A0"/>
                <w:sz w:val="16"/>
                <w:szCs w:val="16"/>
              </w:rPr>
              <w:t>.</w:t>
            </w:r>
          </w:p>
        </w:tc>
        <w:tc>
          <w:tcPr>
            <w:tcW w:w="1992" w:type="dxa"/>
            <w:tcBorders>
              <w:bottom w:val="single" w:sz="12" w:space="0" w:color="auto"/>
            </w:tcBorders>
          </w:tcPr>
          <w:p w14:paraId="39CBCAF3" w14:textId="743D8F35" w:rsidR="001D5C74" w:rsidRPr="001D5C74" w:rsidRDefault="001D5C74" w:rsidP="00794F09">
            <w:pPr>
              <w:rPr>
                <w:rFonts w:ascii="SassoonPrimaryInfant" w:hAnsi="SassoonPrimaryInfant"/>
                <w:b/>
                <w:color w:val="70AD47" w:themeColor="accent6"/>
                <w:sz w:val="16"/>
                <w:szCs w:val="16"/>
                <w:u w:val="single"/>
              </w:rPr>
            </w:pPr>
            <w:r w:rsidRPr="001D5C74">
              <w:rPr>
                <w:rFonts w:ascii="SassoonPrimaryInfant" w:hAnsi="SassoonPrimaryInfant"/>
                <w:b/>
                <w:color w:val="70AD47" w:themeColor="accent6"/>
                <w:sz w:val="16"/>
                <w:szCs w:val="16"/>
                <w:u w:val="single"/>
              </w:rPr>
              <w:t>Human and Physical Geography:</w:t>
            </w:r>
          </w:p>
          <w:p w14:paraId="78ABD82A" w14:textId="0EC8856A" w:rsidR="001D5C74" w:rsidRPr="001D5C74" w:rsidRDefault="001D5C74" w:rsidP="00794F09">
            <w:pPr>
              <w:rPr>
                <w:rFonts w:ascii="SassoonPrimaryInfant" w:hAnsi="SassoonPrimaryInfant"/>
                <w:b/>
                <w:color w:val="70AD47" w:themeColor="accent6"/>
                <w:sz w:val="18"/>
                <w:szCs w:val="18"/>
                <w:u w:val="single"/>
              </w:rPr>
            </w:pPr>
            <w:r w:rsidRPr="001D5C74">
              <w:rPr>
                <w:rFonts w:ascii="SassoonPrimaryInfant" w:hAnsi="SassoonPrimaryInfant"/>
                <w:b/>
                <w:color w:val="70AD47" w:themeColor="accent6"/>
                <w:sz w:val="18"/>
                <w:szCs w:val="18"/>
                <w:u w:val="single"/>
              </w:rPr>
              <w:t>Amazing Rainforests: South America and the Amazon Basin.</w:t>
            </w:r>
          </w:p>
          <w:p w14:paraId="5A358E96" w14:textId="17E5F6DA" w:rsidR="001D5C74" w:rsidRPr="001D5C74" w:rsidRDefault="001D5C74" w:rsidP="00794F09">
            <w:pPr>
              <w:rPr>
                <w:rFonts w:ascii="SassoonPrimaryInfant" w:hAnsi="SassoonPrimaryInfant"/>
                <w:color w:val="70AD47" w:themeColor="accent6"/>
                <w:sz w:val="16"/>
                <w:szCs w:val="16"/>
              </w:rPr>
            </w:pPr>
            <w:r w:rsidRPr="001D5C74">
              <w:rPr>
                <w:rFonts w:ascii="SassoonPrimaryInfant" w:hAnsi="SassoonPrimaryInfant"/>
                <w:color w:val="70AD47" w:themeColor="accent6"/>
                <w:sz w:val="16"/>
                <w:szCs w:val="16"/>
              </w:rPr>
              <w:t>Climate cha</w:t>
            </w:r>
            <w:r w:rsidR="00112298">
              <w:rPr>
                <w:rFonts w:ascii="SassoonPrimaryInfant" w:hAnsi="SassoonPrimaryInfant"/>
                <w:color w:val="70AD47" w:themeColor="accent6"/>
                <w:sz w:val="16"/>
                <w:szCs w:val="16"/>
              </w:rPr>
              <w:t>n</w:t>
            </w:r>
            <w:r w:rsidRPr="001D5C74">
              <w:rPr>
                <w:rFonts w:ascii="SassoonPrimaryInfant" w:hAnsi="SassoonPrimaryInfant"/>
                <w:color w:val="70AD47" w:themeColor="accent6"/>
                <w:sz w:val="16"/>
                <w:szCs w:val="16"/>
              </w:rPr>
              <w:t>ge &amp; Global Warming. Renewable Energy.</w:t>
            </w:r>
          </w:p>
          <w:p w14:paraId="53AC072D" w14:textId="1D330E73" w:rsidR="001D5C74" w:rsidRPr="00112298" w:rsidRDefault="001D5C74" w:rsidP="00794F09">
            <w:pPr>
              <w:rPr>
                <w:rFonts w:ascii="SassoonPrimaryInfant" w:hAnsi="SassoonPrimaryInfant"/>
                <w:color w:val="70AD47" w:themeColor="accent6"/>
                <w:sz w:val="16"/>
                <w:szCs w:val="16"/>
              </w:rPr>
            </w:pPr>
            <w:r w:rsidRPr="001D5C74">
              <w:rPr>
                <w:rFonts w:ascii="SassoonPrimaryInfant" w:hAnsi="SassoonPrimaryInfant"/>
                <w:color w:val="70AD47" w:themeColor="accent6"/>
                <w:sz w:val="16"/>
                <w:szCs w:val="16"/>
              </w:rPr>
              <w:t>(+Black History Month.)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0699599A" w14:textId="77777777" w:rsidR="001D5C74" w:rsidRPr="001D5C74" w:rsidRDefault="001D5C74" w:rsidP="001D5C74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1D5C74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Inventors and Inventions from Early Islamic Civilisation</w:t>
            </w:r>
          </w:p>
          <w:p w14:paraId="61768BAD" w14:textId="77777777" w:rsidR="001D5C74" w:rsidRPr="001D5C74" w:rsidRDefault="001D5C74" w:rsidP="00794F09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</w:p>
          <w:p w14:paraId="4A208A84" w14:textId="6C3BB52D" w:rsidR="001D5C74" w:rsidRPr="009D10E9" w:rsidRDefault="001D5C74" w:rsidP="00794F09">
            <w:pPr>
              <w:rPr>
                <w:rFonts w:ascii="SassoonPrimaryInfant" w:hAnsi="SassoonPrimaryInfant"/>
                <w:color w:val="00B050"/>
                <w:sz w:val="18"/>
                <w:szCs w:val="18"/>
              </w:rPr>
            </w:pPr>
            <w:r w:rsidRPr="001D5C74">
              <w:rPr>
                <w:rFonts w:ascii="SassoonPrimaryInfant" w:hAnsi="SassoonPrimaryInfant"/>
                <w:color w:val="7030A0"/>
                <w:sz w:val="18"/>
                <w:szCs w:val="18"/>
              </w:rPr>
              <w:t>(Achiev</w:t>
            </w:r>
            <w:r w:rsidR="00112298">
              <w:rPr>
                <w:rFonts w:ascii="SassoonPrimaryInfant" w:hAnsi="SassoonPrimaryInfant"/>
                <w:color w:val="7030A0"/>
                <w:sz w:val="18"/>
                <w:szCs w:val="18"/>
              </w:rPr>
              <w:t>e</w:t>
            </w:r>
            <w:r w:rsidRPr="001D5C74">
              <w:rPr>
                <w:rFonts w:ascii="SassoonPrimaryInfant" w:hAnsi="SassoonPrimaryInfant"/>
                <w:color w:val="7030A0"/>
                <w:sz w:val="18"/>
                <w:szCs w:val="18"/>
              </w:rPr>
              <w:t>ments and Legacy)</w:t>
            </w:r>
          </w:p>
        </w:tc>
        <w:tc>
          <w:tcPr>
            <w:tcW w:w="1993" w:type="dxa"/>
            <w:tcBorders>
              <w:bottom w:val="single" w:sz="12" w:space="0" w:color="auto"/>
            </w:tcBorders>
          </w:tcPr>
          <w:p w14:paraId="1CBBD3E4" w14:textId="77777777" w:rsidR="001D5C74" w:rsidRPr="009D10E9" w:rsidRDefault="001D5C74" w:rsidP="001D5C74">
            <w:pP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</w:pPr>
            <w:r w:rsidRPr="009D10E9"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  <w:t>Human and Physical Geography</w:t>
            </w:r>
          </w:p>
          <w:p w14:paraId="5D6ED553" w14:textId="6CBCA106" w:rsidR="001D5C74" w:rsidRPr="00C611A0" w:rsidRDefault="001D5C74" w:rsidP="001D5C74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336A48">
              <w:rPr>
                <w:rFonts w:ascii="SassoonPrimaryInfant" w:hAnsi="SassoonPrimaryInfant"/>
                <w:color w:val="00B050"/>
                <w:sz w:val="18"/>
                <w:szCs w:val="18"/>
              </w:rPr>
              <w:t>Climate Zones, biomes, vegetation belts + water cycle</w:t>
            </w:r>
          </w:p>
        </w:tc>
        <w:tc>
          <w:tcPr>
            <w:tcW w:w="3986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14:paraId="3E0DF21C" w14:textId="77777777" w:rsidR="001D5C74" w:rsidRPr="00112298" w:rsidRDefault="001D5C74" w:rsidP="00794F09">
            <w:pPr>
              <w:rPr>
                <w:rFonts w:ascii="SassoonPrimaryInfant" w:hAnsi="SassoonPrimaryInfant"/>
                <w:b/>
                <w:color w:val="7030A0"/>
                <w:u w:val="single"/>
              </w:rPr>
            </w:pPr>
            <w:r w:rsidRPr="00112298">
              <w:rPr>
                <w:rFonts w:ascii="SassoonPrimaryInfant" w:hAnsi="SassoonPrimaryInfant"/>
                <w:b/>
                <w:color w:val="7030A0"/>
                <w:u w:val="single"/>
              </w:rPr>
              <w:t>World War II</w:t>
            </w:r>
          </w:p>
          <w:p w14:paraId="4DA328C0" w14:textId="557C50C2" w:rsidR="001D5C74" w:rsidRPr="00112298" w:rsidRDefault="001D5C74" w:rsidP="00794F09">
            <w:pPr>
              <w:rPr>
                <w:rFonts w:ascii="SassoonPrimaryInfant" w:hAnsi="SassoonPrimaryInfant"/>
                <w:b/>
                <w:color w:val="7030A0"/>
                <w:u w:val="single"/>
              </w:rPr>
            </w:pPr>
            <w:r w:rsidRPr="00112298">
              <w:rPr>
                <w:rFonts w:ascii="SassoonPrimaryInfant" w:hAnsi="SassoonPrimaryInfant"/>
                <w:b/>
                <w:color w:val="7030A0"/>
                <w:u w:val="single"/>
              </w:rPr>
              <w:t>Brita</w:t>
            </w:r>
            <w:r w:rsidR="00112298" w:rsidRPr="00112298">
              <w:rPr>
                <w:rFonts w:ascii="SassoonPrimaryInfant" w:hAnsi="SassoonPrimaryInfant"/>
                <w:b/>
                <w:color w:val="7030A0"/>
                <w:u w:val="single"/>
              </w:rPr>
              <w:t>i</w:t>
            </w:r>
            <w:r w:rsidRPr="00112298">
              <w:rPr>
                <w:rFonts w:ascii="SassoonPrimaryInfant" w:hAnsi="SassoonPrimaryInfant"/>
                <w:b/>
                <w:color w:val="7030A0"/>
                <w:u w:val="single"/>
              </w:rPr>
              <w:t>n in the Blitz</w:t>
            </w:r>
          </w:p>
          <w:p w14:paraId="6B4D3D32" w14:textId="77777777" w:rsidR="00112298" w:rsidRPr="00112298" w:rsidRDefault="00112298" w:rsidP="00794F09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</w:p>
          <w:p w14:paraId="6E7090A4" w14:textId="64364E2D" w:rsidR="00112298" w:rsidRPr="00C611A0" w:rsidRDefault="00112298" w:rsidP="00794F09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112298">
              <w:rPr>
                <w:rFonts w:ascii="SassoonPrimaryInfant" w:hAnsi="SassoonPrimaryInfant"/>
                <w:color w:val="7030A0"/>
                <w:sz w:val="18"/>
                <w:szCs w:val="18"/>
              </w:rPr>
              <w:t xml:space="preserve">Case study: </w:t>
            </w:r>
            <w:proofErr w:type="spellStart"/>
            <w:r w:rsidRPr="00112298">
              <w:rPr>
                <w:rFonts w:ascii="SassoonPrimaryInfant" w:hAnsi="SassoonPrimaryInfant"/>
                <w:color w:val="7030A0"/>
                <w:sz w:val="18"/>
                <w:szCs w:val="18"/>
              </w:rPr>
              <w:t>Stoberry</w:t>
            </w:r>
            <w:proofErr w:type="spellEnd"/>
            <w:r w:rsidRPr="00112298">
              <w:rPr>
                <w:rFonts w:ascii="SassoonPrimaryInfant" w:hAnsi="SassoonPrimaryInfant"/>
                <w:color w:val="7030A0"/>
                <w:sz w:val="18"/>
                <w:szCs w:val="18"/>
              </w:rPr>
              <w:t xml:space="preserve"> Park: Italian POW camp and </w:t>
            </w:r>
            <w:proofErr w:type="spellStart"/>
            <w:r w:rsidRPr="00112298">
              <w:rPr>
                <w:rFonts w:ascii="SassoonPrimaryInfant" w:hAnsi="SassoonPrimaryInfant"/>
                <w:color w:val="7030A0"/>
                <w:sz w:val="18"/>
                <w:szCs w:val="18"/>
              </w:rPr>
              <w:t>Penleigh</w:t>
            </w:r>
            <w:proofErr w:type="spellEnd"/>
            <w:r w:rsidRPr="00112298">
              <w:rPr>
                <w:rFonts w:ascii="SassoonPrimaryInfant" w:hAnsi="SassoonPrimaryInfant"/>
                <w:color w:val="7030A0"/>
                <w:sz w:val="18"/>
                <w:szCs w:val="18"/>
              </w:rPr>
              <w:t xml:space="preserve"> camp( Wookey Hole Road: German Working Camp.</w:t>
            </w:r>
          </w:p>
        </w:tc>
      </w:tr>
    </w:tbl>
    <w:p w14:paraId="4B740B7D" w14:textId="77777777" w:rsidR="008D7C85" w:rsidRDefault="008D7C85" w:rsidP="008D7C85">
      <w:pPr>
        <w:rPr>
          <w:rFonts w:ascii="SassoonPrimaryInfant" w:hAnsi="SassoonPrimaryInfant"/>
          <w:sz w:val="20"/>
        </w:rPr>
      </w:pPr>
    </w:p>
    <w:p w14:paraId="3DE9A961" w14:textId="77777777" w:rsidR="008A3485" w:rsidRDefault="008A3485" w:rsidP="008D7C85">
      <w:pPr>
        <w:rPr>
          <w:rFonts w:ascii="SassoonPrimaryInfant" w:hAnsi="SassoonPrimaryInfant"/>
          <w:sz w:val="20"/>
        </w:rPr>
      </w:pPr>
    </w:p>
    <w:tbl>
      <w:tblPr>
        <w:tblStyle w:val="TableGrid"/>
        <w:tblpPr w:leftFromText="180" w:rightFromText="180" w:vertAnchor="page" w:horzAnchor="margin" w:tblpY="1971"/>
        <w:tblW w:w="13948" w:type="dxa"/>
        <w:tblLayout w:type="fixed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8D7C85" w14:paraId="139F0389" w14:textId="77777777" w:rsidTr="00D57D09">
        <w:tc>
          <w:tcPr>
            <w:tcW w:w="1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14:paraId="4813C874" w14:textId="77777777" w:rsidR="008D7C85" w:rsidRPr="00C611A0" w:rsidRDefault="008D7C85" w:rsidP="00812B55">
            <w:pPr>
              <w:jc w:val="center"/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2" w:type="dxa"/>
            <w:tcBorders>
              <w:top w:val="single" w:sz="12" w:space="0" w:color="auto"/>
            </w:tcBorders>
            <w:shd w:val="clear" w:color="auto" w:fill="002060"/>
          </w:tcPr>
          <w:p w14:paraId="39FDD84B" w14:textId="77777777"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Autumn 1</w:t>
            </w:r>
          </w:p>
        </w:tc>
        <w:tc>
          <w:tcPr>
            <w:tcW w:w="1992" w:type="dxa"/>
            <w:tcBorders>
              <w:top w:val="single" w:sz="12" w:space="0" w:color="auto"/>
            </w:tcBorders>
            <w:shd w:val="clear" w:color="auto" w:fill="002060"/>
          </w:tcPr>
          <w:p w14:paraId="5A5F7A07" w14:textId="77777777"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Autumn 2</w:t>
            </w:r>
          </w:p>
        </w:tc>
        <w:tc>
          <w:tcPr>
            <w:tcW w:w="1993" w:type="dxa"/>
            <w:tcBorders>
              <w:top w:val="single" w:sz="12" w:space="0" w:color="auto"/>
            </w:tcBorders>
            <w:shd w:val="clear" w:color="auto" w:fill="002060"/>
          </w:tcPr>
          <w:p w14:paraId="1BD95502" w14:textId="77777777"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Spring 1</w:t>
            </w:r>
          </w:p>
        </w:tc>
        <w:tc>
          <w:tcPr>
            <w:tcW w:w="1993" w:type="dxa"/>
            <w:tcBorders>
              <w:top w:val="single" w:sz="12" w:space="0" w:color="auto"/>
            </w:tcBorders>
            <w:shd w:val="clear" w:color="auto" w:fill="002060"/>
          </w:tcPr>
          <w:p w14:paraId="7B9EE7DE" w14:textId="77777777"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Spring 2</w:t>
            </w:r>
          </w:p>
        </w:tc>
        <w:tc>
          <w:tcPr>
            <w:tcW w:w="1993" w:type="dxa"/>
            <w:tcBorders>
              <w:top w:val="single" w:sz="12" w:space="0" w:color="auto"/>
            </w:tcBorders>
            <w:shd w:val="clear" w:color="auto" w:fill="002060"/>
          </w:tcPr>
          <w:p w14:paraId="1A322E0E" w14:textId="77777777"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Summer 1</w:t>
            </w:r>
          </w:p>
        </w:tc>
        <w:tc>
          <w:tcPr>
            <w:tcW w:w="1993" w:type="dxa"/>
            <w:tcBorders>
              <w:top w:val="single" w:sz="12" w:space="0" w:color="auto"/>
            </w:tcBorders>
            <w:shd w:val="clear" w:color="auto" w:fill="002060"/>
          </w:tcPr>
          <w:p w14:paraId="121D930D" w14:textId="77777777"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Summer 2</w:t>
            </w:r>
          </w:p>
        </w:tc>
      </w:tr>
      <w:tr w:rsidR="008D7C85" w14:paraId="6F0D472A" w14:textId="77777777" w:rsidTr="00D57D09">
        <w:trPr>
          <w:trHeight w:val="280"/>
        </w:trPr>
        <w:tc>
          <w:tcPr>
            <w:tcW w:w="1992" w:type="dxa"/>
            <w:tcBorders>
              <w:top w:val="single" w:sz="12" w:space="0" w:color="auto"/>
              <w:left w:val="single" w:sz="12" w:space="0" w:color="auto"/>
            </w:tcBorders>
            <w:shd w:val="clear" w:color="auto" w:fill="FFC000"/>
          </w:tcPr>
          <w:p w14:paraId="56575FE2" w14:textId="77777777"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71063505" w14:textId="77777777" w:rsidR="008D7C85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3C0C7086" w14:textId="77777777" w:rsidR="00112298" w:rsidRDefault="00112298" w:rsidP="00112298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>
              <w:rPr>
                <w:rFonts w:ascii="SassoonPrimaryInfant" w:hAnsi="SassoonPrimaryInfant"/>
                <w:b/>
                <w:sz w:val="18"/>
                <w:szCs w:val="18"/>
              </w:rPr>
              <w:t>Nightingale</w:t>
            </w:r>
          </w:p>
          <w:p w14:paraId="444587D1" w14:textId="77777777" w:rsidR="00112298" w:rsidRPr="00C611A0" w:rsidRDefault="00112298" w:rsidP="00112298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39655831" w14:textId="0BAD4EC3" w:rsidR="008D7C85" w:rsidRPr="00C611A0" w:rsidRDefault="00112298" w:rsidP="00112298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1D5C74">
              <w:rPr>
                <w:rFonts w:ascii="SassoonPrimaryInfant" w:hAnsi="SassoonPrimaryInfant"/>
                <w:b/>
                <w:sz w:val="16"/>
                <w:szCs w:val="16"/>
              </w:rPr>
              <w:t>** Subject to Variation due to ITMP and EYFS curriculum needs**</w:t>
            </w:r>
          </w:p>
        </w:tc>
        <w:tc>
          <w:tcPr>
            <w:tcW w:w="1992" w:type="dxa"/>
          </w:tcPr>
          <w:p w14:paraId="7AA42C4F" w14:textId="12B06BF9" w:rsidR="00112298" w:rsidRPr="00D7407A" w:rsidRDefault="00112298" w:rsidP="00112298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D7407A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 xml:space="preserve">Past and Present: </w:t>
            </w:r>
            <w: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How I’ve Grown!</w:t>
            </w:r>
          </w:p>
          <w:p w14:paraId="0744CAF7" w14:textId="77777777" w:rsidR="00112298" w:rsidRPr="00D7407A" w:rsidRDefault="00112298" w:rsidP="00112298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</w:p>
          <w:p w14:paraId="7FF52CB5" w14:textId="752B075F" w:rsidR="008D7C85" w:rsidRPr="00C611A0" w:rsidRDefault="00112298" w:rsidP="0011229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1D5C74">
              <w:rPr>
                <w:rFonts w:ascii="SassoonPrimaryInfant" w:hAnsi="SassoonPrimaryInfant"/>
                <w:color w:val="7030A0"/>
                <w:sz w:val="16"/>
                <w:szCs w:val="16"/>
              </w:rPr>
              <w:t>Similarities and differences between the past, present and future.</w:t>
            </w:r>
          </w:p>
        </w:tc>
        <w:tc>
          <w:tcPr>
            <w:tcW w:w="1992" w:type="dxa"/>
          </w:tcPr>
          <w:p w14:paraId="5C44DD78" w14:textId="77777777" w:rsidR="00112298" w:rsidRPr="00D7407A" w:rsidRDefault="00112298" w:rsidP="00112298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D7407A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People, Culture and Communities:</w:t>
            </w:r>
          </w:p>
          <w:p w14:paraId="58F13BCE" w14:textId="77777777" w:rsidR="00112298" w:rsidRPr="00D7407A" w:rsidRDefault="00112298" w:rsidP="00112298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</w:p>
          <w:p w14:paraId="10C7A6E0" w14:textId="77777777" w:rsidR="008D7C85" w:rsidRDefault="00112298" w:rsidP="00112298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  <w:r>
              <w:rPr>
                <w:rFonts w:ascii="SassoonPrimaryInfant" w:hAnsi="SassoonPrimaryInfant"/>
                <w:color w:val="7030A0"/>
                <w:sz w:val="18"/>
                <w:szCs w:val="18"/>
              </w:rPr>
              <w:t>Bonfire Night</w:t>
            </w:r>
          </w:p>
          <w:p w14:paraId="7BC124F2" w14:textId="53032652" w:rsidR="00112298" w:rsidRPr="00336A48" w:rsidRDefault="00112298" w:rsidP="00112298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  <w:r>
              <w:rPr>
                <w:rFonts w:ascii="SassoonPrimaryInfant" w:hAnsi="SassoonPrimaryInfant"/>
                <w:color w:val="7030A0"/>
                <w:sz w:val="18"/>
                <w:szCs w:val="18"/>
              </w:rPr>
              <w:t>Christmas Around the World</w:t>
            </w:r>
          </w:p>
        </w:tc>
        <w:tc>
          <w:tcPr>
            <w:tcW w:w="1993" w:type="dxa"/>
          </w:tcPr>
          <w:p w14:paraId="64D9D0AF" w14:textId="77777777" w:rsidR="00112298" w:rsidRDefault="00112298" w:rsidP="00112298">
            <w:pP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</w:pPr>
            <w: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  <w:t>The Natural World:</w:t>
            </w:r>
          </w:p>
          <w:p w14:paraId="1327BF84" w14:textId="77777777" w:rsidR="00112298" w:rsidRDefault="00112298" w:rsidP="00112298">
            <w:pPr>
              <w:rPr>
                <w:rFonts w:ascii="SassoonPrimaryInfant" w:hAnsi="SassoonPrimaryInfant"/>
                <w:color w:val="00B050"/>
                <w:sz w:val="18"/>
                <w:szCs w:val="18"/>
              </w:rPr>
            </w:pPr>
          </w:p>
          <w:p w14:paraId="4878F2E9" w14:textId="77777777" w:rsidR="00F55BDE" w:rsidRPr="00112298" w:rsidRDefault="00112298" w:rsidP="00112298">
            <w:pPr>
              <w:rPr>
                <w:rFonts w:ascii="SassoonPrimaryInfant" w:hAnsi="SassoonPrimaryInfant"/>
                <w:color w:val="70AD47" w:themeColor="accent6"/>
                <w:sz w:val="18"/>
                <w:szCs w:val="18"/>
              </w:rPr>
            </w:pPr>
            <w:r w:rsidRPr="00112298">
              <w:rPr>
                <w:rFonts w:ascii="SassoonPrimaryInfant" w:hAnsi="SassoonPrimaryInfant"/>
                <w:color w:val="70AD47" w:themeColor="accent6"/>
                <w:sz w:val="18"/>
                <w:szCs w:val="18"/>
              </w:rPr>
              <w:t>Seasons and Change.</w:t>
            </w:r>
          </w:p>
          <w:p w14:paraId="231DD450" w14:textId="77777777" w:rsidR="00112298" w:rsidRDefault="00112298" w:rsidP="00112298">
            <w:pPr>
              <w:rPr>
                <w:rFonts w:ascii="SassoonPrimaryInfant" w:hAnsi="SassoonPrimaryInfant"/>
                <w:color w:val="70AD47" w:themeColor="accent6"/>
                <w:sz w:val="18"/>
                <w:szCs w:val="18"/>
              </w:rPr>
            </w:pPr>
          </w:p>
          <w:p w14:paraId="3BB3483B" w14:textId="7C7B594D" w:rsidR="00112298" w:rsidRPr="00C611A0" w:rsidRDefault="00112298" w:rsidP="0011229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112298">
              <w:rPr>
                <w:rFonts w:ascii="SassoonPrimaryInfant" w:hAnsi="SassoonPrimaryInfant"/>
                <w:color w:val="70AD47" w:themeColor="accent6"/>
                <w:sz w:val="18"/>
                <w:szCs w:val="18"/>
              </w:rPr>
              <w:t>Chinese New Year</w:t>
            </w:r>
          </w:p>
        </w:tc>
        <w:tc>
          <w:tcPr>
            <w:tcW w:w="1993" w:type="dxa"/>
          </w:tcPr>
          <w:p w14:paraId="78D466F7" w14:textId="77777777" w:rsidR="00112298" w:rsidRPr="00D7407A" w:rsidRDefault="00112298" w:rsidP="00112298">
            <w:pPr>
              <w:rPr>
                <w:rFonts w:ascii="SassoonPrimaryInfant" w:hAnsi="SassoonPrimaryInfant"/>
                <w:b/>
                <w:color w:val="70AD47" w:themeColor="accent6"/>
                <w:sz w:val="18"/>
                <w:szCs w:val="18"/>
                <w:u w:val="single"/>
              </w:rPr>
            </w:pPr>
            <w:r w:rsidRPr="00D7407A">
              <w:rPr>
                <w:rFonts w:ascii="SassoonPrimaryInfant" w:hAnsi="SassoonPrimaryInfant"/>
                <w:b/>
                <w:color w:val="70AD47" w:themeColor="accent6"/>
                <w:sz w:val="18"/>
                <w:szCs w:val="18"/>
                <w:u w:val="single"/>
              </w:rPr>
              <w:t>The Natural World:</w:t>
            </w:r>
          </w:p>
          <w:p w14:paraId="077F130F" w14:textId="77777777" w:rsidR="00112298" w:rsidRPr="00D7407A" w:rsidRDefault="00112298" w:rsidP="00112298">
            <w:pPr>
              <w:rPr>
                <w:rFonts w:ascii="SassoonPrimaryInfant" w:hAnsi="SassoonPrimaryInfant"/>
                <w:b/>
                <w:color w:val="70AD47" w:themeColor="accent6"/>
                <w:sz w:val="18"/>
                <w:szCs w:val="18"/>
                <w:u w:val="single"/>
              </w:rPr>
            </w:pPr>
          </w:p>
          <w:p w14:paraId="3E76F31B" w14:textId="77777777" w:rsidR="008D7C85" w:rsidRDefault="00112298" w:rsidP="00112298">
            <w:pPr>
              <w:rPr>
                <w:rFonts w:ascii="SassoonPrimaryInfant" w:hAnsi="SassoonPrimaryInfant"/>
                <w:color w:val="70AD47" w:themeColor="accent6"/>
                <w:sz w:val="18"/>
                <w:szCs w:val="18"/>
              </w:rPr>
            </w:pPr>
            <w:r>
              <w:rPr>
                <w:rFonts w:ascii="SassoonPrimaryInfant" w:hAnsi="SassoonPrimaryInfant"/>
                <w:color w:val="70AD47" w:themeColor="accent6"/>
                <w:sz w:val="18"/>
                <w:szCs w:val="18"/>
              </w:rPr>
              <w:t>Worm Farms and Plant Growth</w:t>
            </w:r>
          </w:p>
          <w:p w14:paraId="67E6E40F" w14:textId="495559F7" w:rsidR="00112298" w:rsidRPr="00336A48" w:rsidRDefault="00112298" w:rsidP="00112298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  <w:r w:rsidRPr="00112298">
              <w:rPr>
                <w:rFonts w:ascii="SassoonPrimaryInfant" w:hAnsi="SassoonPrimaryInfant"/>
                <w:color w:val="70AD47" w:themeColor="accent6"/>
                <w:sz w:val="18"/>
                <w:szCs w:val="18"/>
              </w:rPr>
              <w:t>Contrasting Environments: Farms and City Life.</w:t>
            </w:r>
          </w:p>
        </w:tc>
        <w:tc>
          <w:tcPr>
            <w:tcW w:w="1993" w:type="dxa"/>
          </w:tcPr>
          <w:p w14:paraId="08DCCBCD" w14:textId="77777777" w:rsidR="00112298" w:rsidRPr="00D7407A" w:rsidRDefault="00112298" w:rsidP="00112298">
            <w:pPr>
              <w:rPr>
                <w:rFonts w:ascii="SassoonPrimaryInfant" w:hAnsi="SassoonPrimaryInfant"/>
                <w:b/>
                <w:color w:val="70AD47" w:themeColor="accent6"/>
                <w:sz w:val="18"/>
                <w:szCs w:val="18"/>
                <w:u w:val="single"/>
              </w:rPr>
            </w:pPr>
            <w:r w:rsidRPr="00D7407A">
              <w:rPr>
                <w:rFonts w:ascii="SassoonPrimaryInfant" w:hAnsi="SassoonPrimaryInfant"/>
                <w:b/>
                <w:color w:val="70AD47" w:themeColor="accent6"/>
                <w:sz w:val="18"/>
                <w:szCs w:val="18"/>
                <w:u w:val="single"/>
              </w:rPr>
              <w:t>People, Culture and Communities:</w:t>
            </w:r>
          </w:p>
          <w:p w14:paraId="19832CAD" w14:textId="77777777" w:rsidR="00112298" w:rsidRDefault="00112298" w:rsidP="00112298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</w:p>
          <w:p w14:paraId="1FC8117B" w14:textId="58559AF9" w:rsidR="00B2126C" w:rsidRPr="00C611A0" w:rsidRDefault="00112298" w:rsidP="00112298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D7407A">
              <w:rPr>
                <w:rFonts w:ascii="SassoonPrimaryInfant" w:hAnsi="SassoonPrimaryInfant"/>
                <w:color w:val="70AD47" w:themeColor="accent6"/>
                <w:sz w:val="18"/>
                <w:szCs w:val="18"/>
              </w:rPr>
              <w:t>Local Study: My Classroom, my school and maps.</w:t>
            </w:r>
          </w:p>
        </w:tc>
        <w:tc>
          <w:tcPr>
            <w:tcW w:w="1993" w:type="dxa"/>
            <w:tcBorders>
              <w:right w:val="single" w:sz="12" w:space="0" w:color="auto"/>
            </w:tcBorders>
          </w:tcPr>
          <w:p w14:paraId="0EDF1972" w14:textId="77777777" w:rsidR="00112298" w:rsidRPr="00866F14" w:rsidRDefault="00112298" w:rsidP="00112298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866F14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Past and Present: People who help us and their lives.</w:t>
            </w:r>
          </w:p>
          <w:p w14:paraId="1FDFDE7E" w14:textId="77777777" w:rsidR="00112298" w:rsidRDefault="00112298" w:rsidP="00112298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</w:p>
          <w:p w14:paraId="11AAA740" w14:textId="77777777" w:rsidR="008D7C85" w:rsidRDefault="00112298" w:rsidP="00112298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  <w:r>
              <w:rPr>
                <w:rFonts w:ascii="SassoonPrimaryInfant" w:hAnsi="SassoonPrimaryInfant"/>
                <w:color w:val="7030A0"/>
                <w:sz w:val="18"/>
                <w:szCs w:val="18"/>
              </w:rPr>
              <w:t>Harry Patch (Beyond Living Memory)</w:t>
            </w:r>
          </w:p>
          <w:p w14:paraId="59536317" w14:textId="4E11AAAF" w:rsidR="00112298" w:rsidRPr="00336A48" w:rsidRDefault="00112298" w:rsidP="00112298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  <w:r>
              <w:rPr>
                <w:rFonts w:ascii="SassoonPrimaryInfant" w:hAnsi="SassoonPrimaryInfant"/>
                <w:color w:val="7030A0"/>
                <w:sz w:val="18"/>
                <w:szCs w:val="18"/>
              </w:rPr>
              <w:t>Florence Nightingale</w:t>
            </w:r>
          </w:p>
        </w:tc>
      </w:tr>
      <w:tr w:rsidR="008D7C85" w14:paraId="6CF9ECD5" w14:textId="77777777" w:rsidTr="00D57D09">
        <w:tc>
          <w:tcPr>
            <w:tcW w:w="1992" w:type="dxa"/>
            <w:tcBorders>
              <w:left w:val="single" w:sz="12" w:space="0" w:color="auto"/>
            </w:tcBorders>
            <w:shd w:val="clear" w:color="auto" w:fill="FFC000"/>
          </w:tcPr>
          <w:p w14:paraId="6B6FFFFB" w14:textId="77777777" w:rsidR="008D7C85" w:rsidRPr="00C611A0" w:rsidRDefault="008D7C85" w:rsidP="00812B55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42BC2569" w14:textId="77777777" w:rsidR="008D7C85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46F41645" w14:textId="77777777"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1D0728D7" w14:textId="77777777" w:rsidR="008D7C85" w:rsidRPr="00C611A0" w:rsidRDefault="008D7C85" w:rsidP="00812B55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Einstein</w:t>
            </w:r>
          </w:p>
          <w:p w14:paraId="020905B6" w14:textId="77777777" w:rsidR="008D7C85" w:rsidRPr="00C611A0" w:rsidRDefault="008D7C85" w:rsidP="00866F14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</w:tc>
        <w:tc>
          <w:tcPr>
            <w:tcW w:w="1992" w:type="dxa"/>
          </w:tcPr>
          <w:p w14:paraId="2F2CCD37" w14:textId="219968E3" w:rsidR="00B65EC9" w:rsidRDefault="00B65EC9" w:rsidP="00B65EC9">
            <w:pP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</w:pPr>
            <w: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  <w:t>Geographical Skills and Fieldwork</w:t>
            </w:r>
            <w:r w:rsidR="00112298"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  <w:t>:</w:t>
            </w:r>
          </w:p>
          <w:p w14:paraId="15599213" w14:textId="27A9AA83" w:rsidR="00112298" w:rsidRDefault="00112298" w:rsidP="00B65EC9">
            <w:pP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</w:pPr>
            <w:r w:rsidRPr="00112298"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  <w:t>UK Countries and Capitals</w:t>
            </w:r>
          </w:p>
          <w:p w14:paraId="32FF1E56" w14:textId="77777777" w:rsidR="00112298" w:rsidRPr="00112298" w:rsidRDefault="00112298" w:rsidP="00B65EC9">
            <w:pP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</w:pPr>
          </w:p>
          <w:p w14:paraId="063D218C" w14:textId="154232F5" w:rsidR="00112298" w:rsidRPr="00112298" w:rsidRDefault="00112298" w:rsidP="00B65EC9">
            <w:pP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</w:pPr>
            <w:r w:rsidRPr="00112298"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  <w:t>“Our Country”</w:t>
            </w:r>
          </w:p>
          <w:p w14:paraId="249A6765" w14:textId="16CDE261" w:rsidR="00B65EC9" w:rsidRPr="00B65EC9" w:rsidRDefault="00B65EC9" w:rsidP="00794F09">
            <w:pPr>
              <w:rPr>
                <w:rFonts w:ascii="SassoonPrimaryInfant" w:hAnsi="SassoonPrimaryInfant"/>
                <w:i/>
                <w:sz w:val="18"/>
                <w:szCs w:val="18"/>
              </w:rPr>
            </w:pPr>
          </w:p>
        </w:tc>
        <w:tc>
          <w:tcPr>
            <w:tcW w:w="1992" w:type="dxa"/>
          </w:tcPr>
          <w:p w14:paraId="0BB03720" w14:textId="77777777" w:rsidR="00AA7BC3" w:rsidRPr="00112298" w:rsidRDefault="00AA7BC3" w:rsidP="00794F09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112298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 xml:space="preserve">Changes </w:t>
            </w:r>
            <w:r w:rsidR="00112298" w:rsidRPr="00112298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with</w:t>
            </w:r>
            <w:r w:rsidRPr="00112298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in living memory:</w:t>
            </w:r>
            <w:r w:rsidR="00112298" w:rsidRPr="00112298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 xml:space="preserve"> Travel and Transport.</w:t>
            </w:r>
          </w:p>
          <w:p w14:paraId="5A894E9B" w14:textId="77777777" w:rsidR="00112298" w:rsidRDefault="00112298" w:rsidP="00794F09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</w:p>
          <w:p w14:paraId="527D5FF6" w14:textId="262CD258" w:rsidR="00112298" w:rsidRPr="00336A48" w:rsidRDefault="00112298" w:rsidP="00794F09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  <w:r>
              <w:rPr>
                <w:rFonts w:ascii="SassoonPrimaryInfant" w:hAnsi="SassoonPrimaryInfant"/>
                <w:color w:val="7030A0"/>
                <w:sz w:val="18"/>
                <w:szCs w:val="18"/>
              </w:rPr>
              <w:t>(Impact, Society and Achievement)</w:t>
            </w:r>
          </w:p>
        </w:tc>
        <w:tc>
          <w:tcPr>
            <w:tcW w:w="1993" w:type="dxa"/>
          </w:tcPr>
          <w:p w14:paraId="46E3F4A8" w14:textId="52857E34" w:rsidR="00112298" w:rsidRPr="00112298" w:rsidRDefault="00112298" w:rsidP="00112298">
            <w:pP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</w:pPr>
            <w:r w:rsidRPr="00112298"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  <w:t>Seasons</w:t>
            </w:r>
            <w:r w:rsidRPr="00112298"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  <w:t xml:space="preserve"> and Change:</w:t>
            </w:r>
          </w:p>
          <w:p w14:paraId="6647742B" w14:textId="5E40894F" w:rsidR="00112298" w:rsidRPr="00112298" w:rsidRDefault="00112298" w:rsidP="00112298">
            <w:pP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</w:pPr>
            <w:r w:rsidRPr="00112298">
              <w:rPr>
                <w:rFonts w:ascii="SassoonPrimaryInfant" w:hAnsi="SassoonPrimaryInfant"/>
                <w:b/>
                <w:i/>
                <w:color w:val="00B050"/>
                <w:sz w:val="18"/>
                <w:szCs w:val="18"/>
                <w:u w:val="single"/>
              </w:rPr>
              <w:t>Wonderful Weather’</w:t>
            </w:r>
          </w:p>
          <w:p w14:paraId="322DA42A" w14:textId="7CA4E2CC" w:rsidR="00112298" w:rsidRPr="00866F14" w:rsidRDefault="00112298" w:rsidP="00112298">
            <w:pPr>
              <w:rPr>
                <w:rFonts w:ascii="SassoonPrimaryInfant" w:hAnsi="SassoonPrimaryInfant"/>
                <w:color w:val="00B050"/>
                <w:sz w:val="16"/>
                <w:szCs w:val="16"/>
              </w:rPr>
            </w:pPr>
            <w:r w:rsidRPr="00866F14">
              <w:rPr>
                <w:rFonts w:ascii="SassoonPrimaryInfant" w:hAnsi="SassoonPrimaryInfant"/>
                <w:color w:val="00B050"/>
                <w:sz w:val="16"/>
                <w:szCs w:val="16"/>
              </w:rPr>
              <w:t xml:space="preserve">Identify seasonal and daily weather patterns /location of hot and cold areas of the world: </w:t>
            </w:r>
          </w:p>
          <w:p w14:paraId="44E89476" w14:textId="0F07BB9F" w:rsidR="00B65EC9" w:rsidRPr="00B65EC9" w:rsidRDefault="00112298" w:rsidP="00112298">
            <w:pPr>
              <w:rPr>
                <w:rFonts w:ascii="SassoonPrimaryInfant" w:hAnsi="SassoonPrimaryInfant"/>
                <w:i/>
                <w:sz w:val="18"/>
                <w:szCs w:val="18"/>
              </w:rPr>
            </w:pPr>
            <w:r w:rsidRPr="00866F14">
              <w:rPr>
                <w:rFonts w:ascii="SassoonPrimaryInfant" w:hAnsi="SassoonPrimaryInfant"/>
                <w:i/>
                <w:color w:val="00B050"/>
                <w:sz w:val="16"/>
                <w:szCs w:val="16"/>
              </w:rPr>
              <w:t>Observe and Record Weather.</w:t>
            </w:r>
          </w:p>
        </w:tc>
        <w:tc>
          <w:tcPr>
            <w:tcW w:w="1993" w:type="dxa"/>
          </w:tcPr>
          <w:p w14:paraId="7B2FBC8C" w14:textId="77777777" w:rsidR="008D6F5D" w:rsidRPr="00112298" w:rsidRDefault="00112298" w:rsidP="00794F09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112298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Events Beyond Living Memory:</w:t>
            </w:r>
          </w:p>
          <w:p w14:paraId="74DEE73D" w14:textId="77777777" w:rsidR="00112298" w:rsidRPr="00112298" w:rsidRDefault="00112298" w:rsidP="00794F09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112298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London Olympic Games 2012</w:t>
            </w:r>
          </w:p>
          <w:p w14:paraId="2994485D" w14:textId="0AFE711B" w:rsidR="00112298" w:rsidRPr="00866F14" w:rsidRDefault="00112298" w:rsidP="00794F09">
            <w:pPr>
              <w:rPr>
                <w:rFonts w:ascii="SassoonPrimaryInfant" w:hAnsi="SassoonPrimaryInfant"/>
                <w:color w:val="7030A0"/>
                <w:sz w:val="16"/>
                <w:szCs w:val="16"/>
              </w:rPr>
            </w:pPr>
            <w:r w:rsidRPr="00866F14">
              <w:rPr>
                <w:rFonts w:ascii="SassoonPrimaryInfant" w:hAnsi="SassoonPrimaryInfant"/>
                <w:color w:val="7030A0"/>
                <w:sz w:val="16"/>
                <w:szCs w:val="16"/>
              </w:rPr>
              <w:t xml:space="preserve">Significant Individuals/Local History: Mary </w:t>
            </w:r>
            <w:proofErr w:type="spellStart"/>
            <w:r w:rsidRPr="00866F14">
              <w:rPr>
                <w:rFonts w:ascii="SassoonPrimaryInfant" w:hAnsi="SassoonPrimaryInfant"/>
                <w:color w:val="7030A0"/>
                <w:sz w:val="16"/>
                <w:szCs w:val="16"/>
              </w:rPr>
              <w:t>Bignall</w:t>
            </w:r>
            <w:proofErr w:type="spellEnd"/>
            <w:r w:rsidRPr="00866F14">
              <w:rPr>
                <w:rFonts w:ascii="SassoonPrimaryInfant" w:hAnsi="SassoonPrimaryInfant"/>
                <w:color w:val="7030A0"/>
                <w:sz w:val="16"/>
                <w:szCs w:val="16"/>
              </w:rPr>
              <w:t>- Rand</w:t>
            </w:r>
          </w:p>
        </w:tc>
        <w:tc>
          <w:tcPr>
            <w:tcW w:w="1993" w:type="dxa"/>
          </w:tcPr>
          <w:p w14:paraId="6D1D44AB" w14:textId="77777777" w:rsidR="00B65EC9" w:rsidRPr="00866F14" w:rsidRDefault="00866F14" w:rsidP="00B65EC9">
            <w:pPr>
              <w:rPr>
                <w:rFonts w:ascii="SassoonPrimaryInfant" w:hAnsi="SassoonPrimaryInfant"/>
                <w:b/>
                <w:color w:val="70AD47" w:themeColor="accent6"/>
                <w:sz w:val="18"/>
                <w:szCs w:val="18"/>
                <w:u w:val="single"/>
              </w:rPr>
            </w:pPr>
            <w:r w:rsidRPr="00866F14">
              <w:rPr>
                <w:rFonts w:ascii="SassoonPrimaryInfant" w:hAnsi="SassoonPrimaryInfant"/>
                <w:b/>
                <w:color w:val="70AD47" w:themeColor="accent6"/>
                <w:sz w:val="18"/>
                <w:szCs w:val="18"/>
                <w:u w:val="single"/>
              </w:rPr>
              <w:t>Human and Physical Geography:</w:t>
            </w:r>
          </w:p>
          <w:p w14:paraId="58315B59" w14:textId="77777777" w:rsidR="00866F14" w:rsidRPr="00866F14" w:rsidRDefault="00866F14" w:rsidP="00B65EC9">
            <w:pPr>
              <w:rPr>
                <w:rFonts w:ascii="SassoonPrimaryInfant" w:hAnsi="SassoonPrimaryInfant"/>
                <w:b/>
                <w:color w:val="70AD47" w:themeColor="accent6"/>
                <w:sz w:val="18"/>
                <w:szCs w:val="18"/>
                <w:u w:val="single"/>
              </w:rPr>
            </w:pPr>
            <w:r w:rsidRPr="00866F14">
              <w:rPr>
                <w:rFonts w:ascii="SassoonPrimaryInfant" w:hAnsi="SassoonPrimaryInfant"/>
                <w:b/>
                <w:color w:val="70AD47" w:themeColor="accent6"/>
                <w:sz w:val="18"/>
                <w:szCs w:val="18"/>
                <w:u w:val="single"/>
              </w:rPr>
              <w:t>“By the Seaside”</w:t>
            </w:r>
          </w:p>
          <w:p w14:paraId="6F075A37" w14:textId="77777777" w:rsidR="00866F14" w:rsidRPr="00866F14" w:rsidRDefault="00866F14" w:rsidP="00B65EC9">
            <w:pPr>
              <w:rPr>
                <w:rFonts w:ascii="SassoonPrimaryInfant" w:hAnsi="SassoonPrimaryInfant"/>
                <w:b/>
                <w:color w:val="70AD47" w:themeColor="accent6"/>
                <w:sz w:val="18"/>
                <w:szCs w:val="18"/>
                <w:u w:val="single"/>
              </w:rPr>
            </w:pPr>
          </w:p>
          <w:p w14:paraId="77E4F75F" w14:textId="347052DF" w:rsidR="00866F14" w:rsidRPr="00866F14" w:rsidRDefault="00866F14" w:rsidP="00B65EC9">
            <w:pPr>
              <w:rPr>
                <w:rFonts w:ascii="SassoonPrimaryInfant" w:hAnsi="SassoonPrimaryInfant"/>
                <w:i/>
                <w:sz w:val="18"/>
                <w:szCs w:val="18"/>
              </w:rPr>
            </w:pPr>
            <w:r w:rsidRPr="00866F14">
              <w:rPr>
                <w:rFonts w:ascii="SassoonPrimaryInfant" w:hAnsi="SassoonPrimaryInfant"/>
                <w:color w:val="70AD47" w:themeColor="accent6"/>
                <w:sz w:val="18"/>
                <w:szCs w:val="18"/>
              </w:rPr>
              <w:t>Local Study Of Western- Super-Mare or similar.</w:t>
            </w:r>
          </w:p>
        </w:tc>
        <w:tc>
          <w:tcPr>
            <w:tcW w:w="1993" w:type="dxa"/>
            <w:tcBorders>
              <w:right w:val="single" w:sz="12" w:space="0" w:color="auto"/>
            </w:tcBorders>
          </w:tcPr>
          <w:p w14:paraId="48533DED" w14:textId="77777777" w:rsidR="00D57D09" w:rsidRPr="00866F14" w:rsidRDefault="00866F14" w:rsidP="00112298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866F14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Significant Individuals:</w:t>
            </w:r>
          </w:p>
          <w:p w14:paraId="0B99B4E8" w14:textId="77777777" w:rsidR="00866F14" w:rsidRPr="00866F14" w:rsidRDefault="00866F14" w:rsidP="00112298">
            <w:pPr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</w:pPr>
            <w:r w:rsidRPr="00866F14">
              <w:rPr>
                <w:rFonts w:ascii="SassoonPrimaryInfant" w:hAnsi="SassoonPrimaryInfant"/>
                <w:b/>
                <w:color w:val="7030A0"/>
                <w:sz w:val="18"/>
                <w:szCs w:val="18"/>
                <w:u w:val="single"/>
              </w:rPr>
              <w:t>Great Local Explorers:</w:t>
            </w:r>
          </w:p>
          <w:p w14:paraId="5711F85D" w14:textId="77777777" w:rsidR="00866F14" w:rsidRDefault="00866F14" w:rsidP="00112298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  <w:proofErr w:type="spellStart"/>
            <w:r>
              <w:rPr>
                <w:rFonts w:ascii="SassoonPrimaryInfant" w:hAnsi="SassoonPrimaryInfant"/>
                <w:color w:val="7030A0"/>
                <w:sz w:val="18"/>
                <w:szCs w:val="18"/>
              </w:rPr>
              <w:t>Ranulph</w:t>
            </w:r>
            <w:proofErr w:type="spellEnd"/>
            <w:r>
              <w:rPr>
                <w:rFonts w:ascii="SassoonPrimaryInfant" w:hAnsi="SassoonPrimaryInfant"/>
                <w:color w:val="7030A0"/>
                <w:sz w:val="18"/>
                <w:szCs w:val="18"/>
              </w:rPr>
              <w:t xml:space="preserve"> Fiennes (Wiltshire) </w:t>
            </w:r>
          </w:p>
          <w:p w14:paraId="74D6BC12" w14:textId="34014856" w:rsidR="00866F14" w:rsidRPr="00336A48" w:rsidRDefault="00866F14" w:rsidP="00112298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  <w:r>
              <w:rPr>
                <w:rFonts w:ascii="SassoonPrimaryInfant" w:hAnsi="SassoonPrimaryInfant"/>
                <w:color w:val="7030A0"/>
                <w:sz w:val="18"/>
                <w:szCs w:val="18"/>
              </w:rPr>
              <w:t>(Achievements and Legacy)</w:t>
            </w:r>
          </w:p>
        </w:tc>
      </w:tr>
      <w:tr w:rsidR="00421C6A" w14:paraId="20BAF214" w14:textId="77777777" w:rsidTr="00866F14">
        <w:trPr>
          <w:trHeight w:val="1651"/>
        </w:trPr>
        <w:tc>
          <w:tcPr>
            <w:tcW w:w="1992" w:type="dxa"/>
            <w:tcBorders>
              <w:left w:val="single" w:sz="12" w:space="0" w:color="auto"/>
            </w:tcBorders>
            <w:shd w:val="clear" w:color="auto" w:fill="FFC000"/>
          </w:tcPr>
          <w:p w14:paraId="4AFF8F9B" w14:textId="77777777" w:rsidR="00421C6A" w:rsidRPr="00C611A0" w:rsidRDefault="00421C6A" w:rsidP="00D57D09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4934FA42" w14:textId="77777777" w:rsidR="00421C6A" w:rsidRDefault="00421C6A" w:rsidP="00D57D09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1071A4B9" w14:textId="77777777" w:rsidR="00421C6A" w:rsidRPr="00C611A0" w:rsidRDefault="00421C6A" w:rsidP="00D57D09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71D28746" w14:textId="37D66788" w:rsidR="00421C6A" w:rsidRPr="00C611A0" w:rsidRDefault="00421C6A" w:rsidP="00866F14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Shakes</w:t>
            </w:r>
            <w:r w:rsidR="00866F14">
              <w:rPr>
                <w:rFonts w:ascii="SassoonPrimaryInfant" w:hAnsi="SassoonPrimaryInfant"/>
                <w:b/>
                <w:sz w:val="18"/>
                <w:szCs w:val="18"/>
              </w:rPr>
              <w:t>p</w:t>
            </w: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eare</w:t>
            </w:r>
          </w:p>
        </w:tc>
        <w:tc>
          <w:tcPr>
            <w:tcW w:w="3984" w:type="dxa"/>
            <w:gridSpan w:val="2"/>
          </w:tcPr>
          <w:p w14:paraId="0AB51E55" w14:textId="77777777" w:rsidR="00421C6A" w:rsidRPr="00866F14" w:rsidRDefault="00866F14" w:rsidP="00794F09">
            <w:pPr>
              <w:rPr>
                <w:rFonts w:ascii="SassoonPrimaryInfant" w:hAnsi="SassoonPrimaryInfant"/>
                <w:b/>
                <w:color w:val="7030A0"/>
                <w:sz w:val="24"/>
                <w:szCs w:val="24"/>
                <w:u w:val="single"/>
              </w:rPr>
            </w:pPr>
            <w:r w:rsidRPr="00866F14">
              <w:rPr>
                <w:rFonts w:ascii="SassoonPrimaryInfant" w:hAnsi="SassoonPrimaryInfant"/>
                <w:b/>
                <w:color w:val="7030A0"/>
                <w:sz w:val="24"/>
                <w:szCs w:val="24"/>
                <w:u w:val="single"/>
              </w:rPr>
              <w:t>Changes in Britain from Stone Age to Iron Age</w:t>
            </w:r>
          </w:p>
          <w:p w14:paraId="3DC83669" w14:textId="77777777" w:rsidR="00866F14" w:rsidRPr="00866F14" w:rsidRDefault="00866F14" w:rsidP="00794F09">
            <w:pPr>
              <w:rPr>
                <w:rFonts w:ascii="SassoonPrimaryInfant" w:hAnsi="SassoonPrimaryInfant"/>
                <w:b/>
                <w:sz w:val="24"/>
                <w:szCs w:val="24"/>
                <w:u w:val="single"/>
              </w:rPr>
            </w:pPr>
          </w:p>
          <w:p w14:paraId="349C8064" w14:textId="789F9100" w:rsidR="00866F14" w:rsidRPr="00866F14" w:rsidRDefault="00866F14" w:rsidP="00794F09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866F14">
              <w:rPr>
                <w:rFonts w:ascii="SassoonPrimaryInfant" w:hAnsi="SassoonPrimaryInfant"/>
                <w:color w:val="7030A0"/>
                <w:sz w:val="18"/>
                <w:szCs w:val="18"/>
              </w:rPr>
              <w:t>Housing/Society/Achievement/Impact)</w:t>
            </w:r>
          </w:p>
        </w:tc>
        <w:tc>
          <w:tcPr>
            <w:tcW w:w="1993" w:type="dxa"/>
          </w:tcPr>
          <w:p w14:paraId="5782412C" w14:textId="589A7DE8" w:rsidR="00866F14" w:rsidRPr="00866F14" w:rsidRDefault="00866F14" w:rsidP="00866F14">
            <w:pPr>
              <w:rPr>
                <w:color w:val="70AD47" w:themeColor="accent6"/>
                <w:sz w:val="13"/>
                <w:szCs w:val="13"/>
              </w:rPr>
            </w:pPr>
            <w:r w:rsidRPr="00B021DF">
              <w:rPr>
                <w:b/>
                <w:color w:val="70AD47" w:themeColor="accent6"/>
                <w:sz w:val="16"/>
                <w:szCs w:val="16"/>
                <w:u w:val="single"/>
              </w:rPr>
              <w:t>Locational Knowledge:</w:t>
            </w:r>
            <w:r w:rsidRPr="00491DC2">
              <w:rPr>
                <w:color w:val="70AD47" w:themeColor="accent6"/>
                <w:sz w:val="16"/>
                <w:szCs w:val="16"/>
              </w:rPr>
              <w:t xml:space="preserve"> </w:t>
            </w:r>
            <w:r w:rsidRPr="00866F14">
              <w:rPr>
                <w:color w:val="70AD47" w:themeColor="accent6"/>
                <w:sz w:val="13"/>
                <w:szCs w:val="13"/>
              </w:rPr>
              <w:t>Europe/North and South America and the position on the globe.</w:t>
            </w:r>
          </w:p>
          <w:p w14:paraId="3B0B07B5" w14:textId="77777777" w:rsidR="00866F14" w:rsidRPr="00866F14" w:rsidRDefault="00866F14" w:rsidP="00866F14">
            <w:pPr>
              <w:rPr>
                <w:color w:val="70AD47" w:themeColor="accent6"/>
                <w:sz w:val="13"/>
                <w:szCs w:val="13"/>
              </w:rPr>
            </w:pPr>
            <w:r w:rsidRPr="00866F14">
              <w:rPr>
                <w:color w:val="70AD47" w:themeColor="accent6"/>
                <w:sz w:val="13"/>
                <w:szCs w:val="13"/>
              </w:rPr>
              <w:t>(latitude/Longitude/Equator/tropics/time zones)</w:t>
            </w:r>
          </w:p>
          <w:p w14:paraId="6E3ACDF7" w14:textId="0E689813" w:rsidR="00421C6A" w:rsidRPr="00866F14" w:rsidRDefault="00866F14" w:rsidP="00866F14">
            <w:pPr>
              <w:spacing w:after="160" w:line="259" w:lineRule="auto"/>
              <w:rPr>
                <w:sz w:val="13"/>
                <w:szCs w:val="13"/>
              </w:rPr>
            </w:pPr>
            <w:r w:rsidRPr="00866F14">
              <w:rPr>
                <w:color w:val="70AD47" w:themeColor="accent6"/>
                <w:sz w:val="13"/>
                <w:szCs w:val="13"/>
              </w:rPr>
              <w:t>Choose 1</w:t>
            </w:r>
            <w:r w:rsidRPr="00866F14">
              <w:rPr>
                <w:color w:val="70AD47" w:themeColor="accent6"/>
                <w:sz w:val="13"/>
                <w:szCs w:val="13"/>
              </w:rPr>
              <w:t>:</w:t>
            </w:r>
            <w:r w:rsidRPr="00866F14">
              <w:rPr>
                <w:color w:val="70AD47" w:themeColor="accent6"/>
                <w:sz w:val="13"/>
                <w:szCs w:val="13"/>
              </w:rPr>
              <w:t xml:space="preserve">Case Study Focus on </w:t>
            </w:r>
            <w:proofErr w:type="spellStart"/>
            <w:r w:rsidRPr="00866F14">
              <w:rPr>
                <w:color w:val="70AD47" w:themeColor="accent6"/>
                <w:sz w:val="13"/>
                <w:szCs w:val="13"/>
              </w:rPr>
              <w:t>Pary</w:t>
            </w:r>
            <w:proofErr w:type="spellEnd"/>
            <w:r w:rsidRPr="00866F14">
              <w:rPr>
                <w:color w:val="70AD47" w:themeColor="accent6"/>
                <w:sz w:val="13"/>
                <w:szCs w:val="13"/>
              </w:rPr>
              <w:t xml:space="preserve">-le-Monial (Eastern France)Bad </w:t>
            </w:r>
            <w:proofErr w:type="spellStart"/>
            <w:r w:rsidRPr="00866F14">
              <w:rPr>
                <w:color w:val="70AD47" w:themeColor="accent6"/>
                <w:sz w:val="13"/>
                <w:szCs w:val="13"/>
              </w:rPr>
              <w:t>Durheim</w:t>
            </w:r>
            <w:proofErr w:type="spellEnd"/>
            <w:r w:rsidRPr="00866F14">
              <w:rPr>
                <w:color w:val="70AD47" w:themeColor="accent6"/>
                <w:sz w:val="13"/>
                <w:szCs w:val="13"/>
              </w:rPr>
              <w:t xml:space="preserve"> (Germany) </w:t>
            </w:r>
            <w:proofErr w:type="spellStart"/>
            <w:r w:rsidRPr="00866F14">
              <w:rPr>
                <w:color w:val="70AD47" w:themeColor="accent6"/>
                <w:sz w:val="13"/>
                <w:szCs w:val="13"/>
              </w:rPr>
              <w:t>Fortanello,Italy</w:t>
            </w:r>
            <w:proofErr w:type="spellEnd"/>
            <w:r w:rsidRPr="00866F14">
              <w:rPr>
                <w:color w:val="70AD47" w:themeColor="accent6"/>
                <w:sz w:val="13"/>
                <w:szCs w:val="13"/>
              </w:rPr>
              <w:t>.(twinned with Wells</w:t>
            </w:r>
          </w:p>
        </w:tc>
        <w:tc>
          <w:tcPr>
            <w:tcW w:w="1993" w:type="dxa"/>
          </w:tcPr>
          <w:p w14:paraId="7FD7AF64" w14:textId="77777777" w:rsidR="00866F14" w:rsidRPr="00B021DF" w:rsidRDefault="00866F14" w:rsidP="00866F14">
            <w:pPr>
              <w:rPr>
                <w:b/>
                <w:sz w:val="20"/>
                <w:szCs w:val="20"/>
                <w:u w:val="single"/>
              </w:rPr>
            </w:pPr>
            <w:r w:rsidRPr="00B021DF">
              <w:rPr>
                <w:b/>
                <w:color w:val="7030A0"/>
                <w:sz w:val="20"/>
                <w:szCs w:val="20"/>
                <w:u w:val="single"/>
              </w:rPr>
              <w:t>British Monarchs</w:t>
            </w:r>
            <w:r w:rsidRPr="00B021DF">
              <w:rPr>
                <w:b/>
                <w:sz w:val="20"/>
                <w:szCs w:val="20"/>
                <w:u w:val="single"/>
              </w:rPr>
              <w:t xml:space="preserve">: </w:t>
            </w:r>
          </w:p>
          <w:p w14:paraId="107084BE" w14:textId="77777777" w:rsidR="00866F14" w:rsidRPr="00866F14" w:rsidRDefault="00866F14" w:rsidP="00866F14">
            <w:pPr>
              <w:rPr>
                <w:color w:val="7030A0"/>
                <w:sz w:val="20"/>
                <w:szCs w:val="20"/>
              </w:rPr>
            </w:pPr>
            <w:r w:rsidRPr="00866F14">
              <w:rPr>
                <w:color w:val="7030A0"/>
                <w:sz w:val="20"/>
                <w:szCs w:val="20"/>
              </w:rPr>
              <w:t>Queen Victoria-Elizabeth R</w:t>
            </w:r>
          </w:p>
          <w:p w14:paraId="47A138C7" w14:textId="77777777" w:rsidR="00866F14" w:rsidRPr="00866F14" w:rsidRDefault="00866F14" w:rsidP="00866F14">
            <w:pPr>
              <w:rPr>
                <w:color w:val="7030A0"/>
                <w:sz w:val="20"/>
                <w:szCs w:val="20"/>
              </w:rPr>
            </w:pPr>
            <w:r w:rsidRPr="00866F14">
              <w:rPr>
                <w:color w:val="7030A0"/>
                <w:sz w:val="20"/>
                <w:szCs w:val="20"/>
              </w:rPr>
              <w:t>(Achievements and Legacy)</w:t>
            </w:r>
          </w:p>
          <w:p w14:paraId="60FC6A59" w14:textId="7AAC23C0" w:rsidR="00421C6A" w:rsidRPr="00C611A0" w:rsidRDefault="00421C6A" w:rsidP="00794F09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1993" w:type="dxa"/>
          </w:tcPr>
          <w:p w14:paraId="3DBA66CA" w14:textId="77777777" w:rsidR="00866F14" w:rsidRPr="00491DC2" w:rsidRDefault="00866F14" w:rsidP="00866F14">
            <w:pPr>
              <w:rPr>
                <w:b/>
                <w:color w:val="70AD47" w:themeColor="accent6"/>
                <w:sz w:val="16"/>
                <w:szCs w:val="16"/>
                <w:u w:val="single"/>
              </w:rPr>
            </w:pPr>
            <w:r w:rsidRPr="00491DC2">
              <w:rPr>
                <w:b/>
                <w:color w:val="70AD47" w:themeColor="accent6"/>
                <w:sz w:val="16"/>
                <w:szCs w:val="16"/>
                <w:u w:val="single"/>
              </w:rPr>
              <w:t xml:space="preserve">Geographical Skills and Fieldwork: </w:t>
            </w:r>
          </w:p>
          <w:p w14:paraId="330632FE" w14:textId="77777777" w:rsidR="00866F14" w:rsidRPr="00866F14" w:rsidRDefault="00866F14" w:rsidP="00866F14">
            <w:pPr>
              <w:rPr>
                <w:b/>
                <w:color w:val="70AD47" w:themeColor="accent6"/>
                <w:sz w:val="16"/>
                <w:szCs w:val="16"/>
                <w:u w:val="single"/>
              </w:rPr>
            </w:pPr>
            <w:r w:rsidRPr="00866F14">
              <w:rPr>
                <w:b/>
                <w:color w:val="70AD47" w:themeColor="accent6"/>
                <w:sz w:val="16"/>
                <w:szCs w:val="16"/>
                <w:u w:val="single"/>
              </w:rPr>
              <w:t>“Superior Somerset’</w:t>
            </w:r>
          </w:p>
          <w:p w14:paraId="0FDF0B6D" w14:textId="77777777" w:rsidR="00866F14" w:rsidRPr="00866F14" w:rsidRDefault="00866F14" w:rsidP="00866F14">
            <w:pPr>
              <w:rPr>
                <w:color w:val="70AD47" w:themeColor="accent6"/>
                <w:sz w:val="16"/>
                <w:szCs w:val="16"/>
              </w:rPr>
            </w:pPr>
            <w:r w:rsidRPr="00866F14">
              <w:rPr>
                <w:color w:val="70AD47" w:themeColor="accent6"/>
                <w:sz w:val="16"/>
                <w:szCs w:val="16"/>
              </w:rPr>
              <w:t>Rivers, Tors, Caves and Gorges</w:t>
            </w:r>
          </w:p>
          <w:p w14:paraId="79962395" w14:textId="0CDCC608" w:rsidR="00421C6A" w:rsidRPr="00866F14" w:rsidRDefault="00866F14" w:rsidP="00866F14">
            <w:pPr>
              <w:rPr>
                <w:color w:val="70AD47" w:themeColor="accent6"/>
                <w:sz w:val="16"/>
                <w:szCs w:val="16"/>
              </w:rPr>
            </w:pPr>
            <w:r w:rsidRPr="00866F14">
              <w:rPr>
                <w:color w:val="70AD47" w:themeColor="accent6"/>
                <w:sz w:val="16"/>
                <w:szCs w:val="16"/>
              </w:rPr>
              <w:t>Impact of Physical Geography/Tourism in our Area</w:t>
            </w:r>
          </w:p>
        </w:tc>
        <w:tc>
          <w:tcPr>
            <w:tcW w:w="1993" w:type="dxa"/>
            <w:tcBorders>
              <w:right w:val="single" w:sz="12" w:space="0" w:color="auto"/>
            </w:tcBorders>
          </w:tcPr>
          <w:p w14:paraId="61B20505" w14:textId="77777777" w:rsidR="00866F14" w:rsidRPr="00B021DF" w:rsidRDefault="00866F14" w:rsidP="00866F14">
            <w:pPr>
              <w:rPr>
                <w:b/>
                <w:color w:val="7030A0"/>
                <w:sz w:val="20"/>
                <w:szCs w:val="20"/>
                <w:u w:val="single"/>
              </w:rPr>
            </w:pPr>
            <w:r w:rsidRPr="00B021DF">
              <w:rPr>
                <w:b/>
                <w:color w:val="7030A0"/>
                <w:sz w:val="20"/>
                <w:szCs w:val="20"/>
                <w:u w:val="single"/>
              </w:rPr>
              <w:t>History Of Flight:</w:t>
            </w:r>
          </w:p>
          <w:p w14:paraId="057777D9" w14:textId="77777777" w:rsidR="00866F14" w:rsidRPr="00866F14" w:rsidRDefault="00866F14" w:rsidP="00866F14">
            <w:pPr>
              <w:rPr>
                <w:color w:val="7030A0"/>
                <w:sz w:val="16"/>
                <w:szCs w:val="16"/>
              </w:rPr>
            </w:pPr>
            <w:r w:rsidRPr="00866F14">
              <w:rPr>
                <w:color w:val="7030A0"/>
                <w:sz w:val="16"/>
                <w:szCs w:val="16"/>
              </w:rPr>
              <w:t>First Flight</w:t>
            </w:r>
          </w:p>
          <w:p w14:paraId="533D69F1" w14:textId="77777777" w:rsidR="00866F14" w:rsidRPr="00866F14" w:rsidRDefault="00866F14" w:rsidP="00866F14">
            <w:pPr>
              <w:rPr>
                <w:color w:val="7030A0"/>
                <w:sz w:val="16"/>
                <w:szCs w:val="16"/>
              </w:rPr>
            </w:pPr>
            <w:r w:rsidRPr="00866F14">
              <w:rPr>
                <w:color w:val="7030A0"/>
                <w:sz w:val="16"/>
                <w:szCs w:val="16"/>
              </w:rPr>
              <w:t>Development of flight.</w:t>
            </w:r>
          </w:p>
          <w:p w14:paraId="76161F89" w14:textId="77777777" w:rsidR="00866F14" w:rsidRPr="00866F14" w:rsidRDefault="00866F14" w:rsidP="00866F14">
            <w:pPr>
              <w:rPr>
                <w:color w:val="7030A0"/>
                <w:sz w:val="16"/>
                <w:szCs w:val="16"/>
              </w:rPr>
            </w:pPr>
            <w:r w:rsidRPr="00866F14">
              <w:rPr>
                <w:color w:val="7030A0"/>
                <w:sz w:val="16"/>
                <w:szCs w:val="16"/>
              </w:rPr>
              <w:t>Significant People: Wright brothers/Amelia Earhart/Amy Johnson.</w:t>
            </w:r>
          </w:p>
          <w:p w14:paraId="0FE008B6" w14:textId="39DD0D6A" w:rsidR="00421C6A" w:rsidRPr="00866F14" w:rsidRDefault="00866F14" w:rsidP="00866F14">
            <w:pPr>
              <w:rPr>
                <w:sz w:val="16"/>
                <w:szCs w:val="16"/>
              </w:rPr>
            </w:pPr>
            <w:r w:rsidRPr="00866F14">
              <w:rPr>
                <w:color w:val="7030A0"/>
                <w:sz w:val="16"/>
                <w:szCs w:val="16"/>
              </w:rPr>
              <w:t>Links to fleet Air museum and Concorde (Bristol)</w:t>
            </w:r>
          </w:p>
        </w:tc>
      </w:tr>
      <w:tr w:rsidR="00866F14" w14:paraId="08517250" w14:textId="77777777" w:rsidTr="007A287B">
        <w:tc>
          <w:tcPr>
            <w:tcW w:w="1992" w:type="dxa"/>
            <w:tcBorders>
              <w:left w:val="single" w:sz="12" w:space="0" w:color="auto"/>
            </w:tcBorders>
            <w:shd w:val="clear" w:color="auto" w:fill="FFC000"/>
          </w:tcPr>
          <w:p w14:paraId="3EE5B970" w14:textId="77777777" w:rsidR="00866F14" w:rsidRPr="00C611A0" w:rsidRDefault="00866F14" w:rsidP="00D57D09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0E07E52B" w14:textId="77777777" w:rsidR="00866F14" w:rsidRDefault="00866F14" w:rsidP="00D57D09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5FEF502D" w14:textId="77777777" w:rsidR="00866F14" w:rsidRPr="00C611A0" w:rsidRDefault="00866F14" w:rsidP="00D57D09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4F2BB238" w14:textId="57AD147E" w:rsidR="00866F14" w:rsidRPr="00C611A0" w:rsidRDefault="00866F14" w:rsidP="00866F14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Rosa Parks</w:t>
            </w:r>
          </w:p>
        </w:tc>
        <w:tc>
          <w:tcPr>
            <w:tcW w:w="3984" w:type="dxa"/>
            <w:gridSpan w:val="2"/>
          </w:tcPr>
          <w:p w14:paraId="29A116A9" w14:textId="77777777" w:rsidR="00866F14" w:rsidRPr="002D6D8E" w:rsidRDefault="00866F14" w:rsidP="00866F14">
            <w:pPr>
              <w:rPr>
                <w:b/>
                <w:color w:val="7030A0"/>
                <w:u w:val="single"/>
              </w:rPr>
            </w:pPr>
            <w:r w:rsidRPr="002D6D8E">
              <w:rPr>
                <w:b/>
                <w:color w:val="7030A0"/>
                <w:u w:val="single"/>
              </w:rPr>
              <w:t>British Monarchs: Tudors and Stuarts.</w:t>
            </w:r>
          </w:p>
          <w:p w14:paraId="23EF2025" w14:textId="77777777" w:rsidR="00866F14" w:rsidRPr="00866F14" w:rsidRDefault="00866F14" w:rsidP="00866F14">
            <w:pPr>
              <w:rPr>
                <w:color w:val="7030A0"/>
                <w:sz w:val="15"/>
                <w:szCs w:val="15"/>
              </w:rPr>
            </w:pPr>
            <w:r w:rsidRPr="00866F14">
              <w:rPr>
                <w:color w:val="7030A0"/>
                <w:sz w:val="15"/>
                <w:szCs w:val="15"/>
              </w:rPr>
              <w:t>King James I (Anne of Demark – Wife visited Wells in 1613 and stayed at Crown Inn.)</w:t>
            </w:r>
          </w:p>
          <w:p w14:paraId="4C97932A" w14:textId="5E1CBA19" w:rsidR="00866F14" w:rsidRPr="00866F14" w:rsidRDefault="00866F14" w:rsidP="00866F14">
            <w:pPr>
              <w:rPr>
                <w:i/>
                <w:color w:val="7030A0"/>
                <w:sz w:val="15"/>
                <w:szCs w:val="15"/>
              </w:rPr>
            </w:pPr>
            <w:r w:rsidRPr="00866F14">
              <w:rPr>
                <w:i/>
                <w:color w:val="7030A0"/>
                <w:sz w:val="15"/>
                <w:szCs w:val="15"/>
              </w:rPr>
              <w:t>*Focus on Impact/legacy on Today’s society</w:t>
            </w:r>
          </w:p>
          <w:p w14:paraId="325514E4" w14:textId="4F4F6ECD" w:rsidR="00866F14" w:rsidRPr="00866F14" w:rsidRDefault="00866F14" w:rsidP="00866F14">
            <w:pPr>
              <w:spacing w:after="160" w:line="259" w:lineRule="auto"/>
              <w:rPr>
                <w:i/>
              </w:rPr>
            </w:pPr>
            <w:r w:rsidRPr="003A4B8E">
              <w:rPr>
                <w:i/>
              </w:rPr>
              <w:t>Gunpowder Plot: Autumn 2/Black Plague</w:t>
            </w:r>
          </w:p>
        </w:tc>
        <w:tc>
          <w:tcPr>
            <w:tcW w:w="1993" w:type="dxa"/>
          </w:tcPr>
          <w:p w14:paraId="4C68947F" w14:textId="77777777" w:rsidR="00866F14" w:rsidRPr="00866F14" w:rsidRDefault="00866F14" w:rsidP="00866F14">
            <w:pPr>
              <w:rPr>
                <w:b/>
                <w:color w:val="92D050"/>
                <w:sz w:val="20"/>
                <w:szCs w:val="20"/>
                <w:u w:val="single"/>
              </w:rPr>
            </w:pPr>
            <w:r w:rsidRPr="00866F14">
              <w:rPr>
                <w:b/>
                <w:color w:val="92D050"/>
                <w:sz w:val="20"/>
                <w:szCs w:val="20"/>
                <w:u w:val="single"/>
              </w:rPr>
              <w:t>Human and Physical Geography:</w:t>
            </w:r>
          </w:p>
          <w:p w14:paraId="6315BC74" w14:textId="77777777" w:rsidR="00866F14" w:rsidRPr="00866F14" w:rsidRDefault="00866F14" w:rsidP="00866F14">
            <w:pPr>
              <w:rPr>
                <w:b/>
                <w:color w:val="70AD47" w:themeColor="accent6"/>
                <w:sz w:val="20"/>
                <w:szCs w:val="20"/>
                <w:u w:val="single"/>
              </w:rPr>
            </w:pPr>
            <w:r w:rsidRPr="00866F14">
              <w:rPr>
                <w:b/>
                <w:color w:val="92D050"/>
                <w:sz w:val="20"/>
                <w:szCs w:val="20"/>
                <w:u w:val="single"/>
              </w:rPr>
              <w:t>Earthquakes/Tsunamis</w:t>
            </w:r>
            <w:r w:rsidRPr="00866F14">
              <w:rPr>
                <w:b/>
                <w:sz w:val="20"/>
                <w:szCs w:val="20"/>
                <w:u w:val="single"/>
              </w:rPr>
              <w:t>.</w:t>
            </w:r>
          </w:p>
          <w:p w14:paraId="5D429DA2" w14:textId="11C0C651" w:rsidR="00866F14" w:rsidRPr="00866F14" w:rsidRDefault="00866F14" w:rsidP="00866F14">
            <w:pPr>
              <w:rPr>
                <w:sz w:val="20"/>
                <w:szCs w:val="20"/>
              </w:rPr>
            </w:pPr>
            <w:r w:rsidRPr="00866F14">
              <w:rPr>
                <w:color w:val="70AD47" w:themeColor="accent6"/>
                <w:sz w:val="20"/>
                <w:szCs w:val="20"/>
              </w:rPr>
              <w:t>(Impact)</w:t>
            </w:r>
          </w:p>
        </w:tc>
        <w:tc>
          <w:tcPr>
            <w:tcW w:w="1993" w:type="dxa"/>
          </w:tcPr>
          <w:p w14:paraId="264D95D9" w14:textId="77777777" w:rsidR="00866F14" w:rsidRPr="000874F1" w:rsidRDefault="00866F14" w:rsidP="00866F14">
            <w:pPr>
              <w:rPr>
                <w:b/>
                <w:color w:val="70AD47" w:themeColor="accent6"/>
                <w:sz w:val="20"/>
                <w:szCs w:val="20"/>
                <w:u w:val="single"/>
              </w:rPr>
            </w:pPr>
            <w:r w:rsidRPr="000874F1">
              <w:rPr>
                <w:b/>
                <w:color w:val="70AD47" w:themeColor="accent6"/>
                <w:sz w:val="20"/>
                <w:szCs w:val="20"/>
                <w:u w:val="single"/>
              </w:rPr>
              <w:t>Human and Physical Geography:</w:t>
            </w:r>
          </w:p>
          <w:p w14:paraId="097A6201" w14:textId="77777777" w:rsidR="00866F14" w:rsidRPr="000874F1" w:rsidRDefault="00866F14" w:rsidP="00866F14">
            <w:pPr>
              <w:rPr>
                <w:b/>
                <w:color w:val="70AD47" w:themeColor="accent6"/>
                <w:sz w:val="20"/>
                <w:szCs w:val="20"/>
                <w:u w:val="single"/>
              </w:rPr>
            </w:pPr>
            <w:r w:rsidRPr="000874F1">
              <w:rPr>
                <w:b/>
                <w:color w:val="70AD47" w:themeColor="accent6"/>
                <w:sz w:val="20"/>
                <w:szCs w:val="20"/>
                <w:u w:val="single"/>
              </w:rPr>
              <w:t>Our Local Area:</w:t>
            </w:r>
          </w:p>
          <w:p w14:paraId="5FA63873" w14:textId="6A0809A9" w:rsidR="00866F14" w:rsidRPr="00866F14" w:rsidRDefault="00866F14" w:rsidP="00866F14">
            <w:pPr>
              <w:rPr>
                <w:sz w:val="20"/>
                <w:szCs w:val="20"/>
              </w:rPr>
            </w:pPr>
            <w:r w:rsidRPr="00866F14">
              <w:rPr>
                <w:color w:val="70AD47" w:themeColor="accent6"/>
                <w:sz w:val="20"/>
                <w:szCs w:val="20"/>
              </w:rPr>
              <w:t>Glastonbury Tor/Ham Hill/Cheddar Gorge</w:t>
            </w:r>
          </w:p>
        </w:tc>
        <w:tc>
          <w:tcPr>
            <w:tcW w:w="3986" w:type="dxa"/>
            <w:gridSpan w:val="2"/>
            <w:tcBorders>
              <w:right w:val="single" w:sz="12" w:space="0" w:color="auto"/>
            </w:tcBorders>
          </w:tcPr>
          <w:p w14:paraId="46E6B7A8" w14:textId="77777777" w:rsidR="00866F14" w:rsidRPr="00866F14" w:rsidRDefault="00866F14" w:rsidP="00866F14">
            <w:pPr>
              <w:rPr>
                <w:b/>
                <w:color w:val="7030A0"/>
                <w:u w:val="single"/>
              </w:rPr>
            </w:pPr>
            <w:r w:rsidRPr="00866F14">
              <w:rPr>
                <w:b/>
                <w:color w:val="7030A0"/>
                <w:u w:val="single"/>
              </w:rPr>
              <w:t>Medieval England: Anglo-Saxons and Vikings: The struggles/contrasts.</w:t>
            </w:r>
          </w:p>
          <w:p w14:paraId="1C207F66" w14:textId="77777777" w:rsidR="00866F14" w:rsidRPr="00866F14" w:rsidRDefault="00866F14" w:rsidP="00866F14">
            <w:pPr>
              <w:rPr>
                <w:color w:val="7030A0"/>
                <w:sz w:val="20"/>
                <w:szCs w:val="20"/>
              </w:rPr>
            </w:pPr>
            <w:r w:rsidRPr="00866F14">
              <w:rPr>
                <w:color w:val="7030A0"/>
                <w:sz w:val="20"/>
                <w:szCs w:val="20"/>
              </w:rPr>
              <w:t>Local Study: Wells grew in importance under A-S/gained city status.</w:t>
            </w:r>
          </w:p>
          <w:p w14:paraId="25C43DF4" w14:textId="77777777" w:rsidR="00866F14" w:rsidRPr="00866F14" w:rsidRDefault="00866F14" w:rsidP="00866F14">
            <w:pPr>
              <w:rPr>
                <w:color w:val="7030A0"/>
                <w:sz w:val="20"/>
                <w:szCs w:val="20"/>
              </w:rPr>
            </w:pPr>
            <w:r w:rsidRPr="00866F14">
              <w:rPr>
                <w:color w:val="7030A0"/>
                <w:sz w:val="20"/>
                <w:szCs w:val="20"/>
              </w:rPr>
              <w:t>Anglo Saxon V Scots Invasions.</w:t>
            </w:r>
          </w:p>
          <w:p w14:paraId="06D08380" w14:textId="0220B961" w:rsidR="00866F14" w:rsidRPr="00866F14" w:rsidRDefault="00866F14" w:rsidP="00866F14">
            <w:pPr>
              <w:rPr>
                <w:color w:val="000000" w:themeColor="text1"/>
                <w:sz w:val="20"/>
                <w:szCs w:val="20"/>
              </w:rPr>
            </w:pPr>
            <w:r w:rsidRPr="00866F14">
              <w:rPr>
                <w:color w:val="7030A0"/>
                <w:sz w:val="20"/>
                <w:szCs w:val="20"/>
              </w:rPr>
              <w:t>Siege of wells and Monmouth Rebellion</w:t>
            </w:r>
          </w:p>
        </w:tc>
      </w:tr>
      <w:tr w:rsidR="00866F14" w14:paraId="6C93E12A" w14:textId="77777777" w:rsidTr="005E31E0">
        <w:trPr>
          <w:trHeight w:val="1381"/>
        </w:trPr>
        <w:tc>
          <w:tcPr>
            <w:tcW w:w="1992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FFC000"/>
          </w:tcPr>
          <w:p w14:paraId="379B0C01" w14:textId="77777777" w:rsidR="00866F14" w:rsidRDefault="00866F14" w:rsidP="00D57D09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52284AE5" w14:textId="77777777" w:rsidR="00866F14" w:rsidRPr="00C611A0" w:rsidRDefault="00866F14" w:rsidP="00D57D09">
            <w:pPr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6ECE066F" w14:textId="77777777" w:rsidR="00866F14" w:rsidRPr="00C611A0" w:rsidRDefault="00866F14" w:rsidP="00D57D09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</w:p>
          <w:p w14:paraId="75C3EABA" w14:textId="702BB434" w:rsidR="00866F14" w:rsidRPr="00C611A0" w:rsidRDefault="00866F14" w:rsidP="00866F14">
            <w:pPr>
              <w:jc w:val="center"/>
              <w:rPr>
                <w:rFonts w:ascii="SassoonPrimaryInfant" w:hAnsi="SassoonPrimaryInfant"/>
                <w:b/>
                <w:sz w:val="18"/>
                <w:szCs w:val="18"/>
              </w:rPr>
            </w:pPr>
            <w:r w:rsidRPr="00C611A0">
              <w:rPr>
                <w:rFonts w:ascii="SassoonPrimaryInfant" w:hAnsi="SassoonPrimaryInfant"/>
                <w:b/>
                <w:sz w:val="18"/>
                <w:szCs w:val="18"/>
              </w:rPr>
              <w:t>Malala</w:t>
            </w:r>
          </w:p>
        </w:tc>
        <w:tc>
          <w:tcPr>
            <w:tcW w:w="1992" w:type="dxa"/>
            <w:tcBorders>
              <w:bottom w:val="single" w:sz="12" w:space="0" w:color="auto"/>
            </w:tcBorders>
          </w:tcPr>
          <w:p w14:paraId="7810D57B" w14:textId="77777777" w:rsidR="00866F14" w:rsidRDefault="00866F14" w:rsidP="00B65EC9">
            <w:pPr>
              <w:rPr>
                <w:rFonts w:ascii="SassoonPrimaryInfant" w:hAnsi="SassoonPrimaryInfant"/>
                <w:color w:val="00B050"/>
                <w:sz w:val="18"/>
                <w:szCs w:val="18"/>
              </w:rPr>
            </w:pPr>
            <w:r w:rsidRPr="009D10E9"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  <w:t>Human and Physical Geography</w:t>
            </w:r>
            <w:r w:rsidRPr="00336A48">
              <w:rPr>
                <w:rFonts w:ascii="SassoonPrimaryInfant" w:hAnsi="SassoonPrimaryInfant"/>
                <w:color w:val="00B050"/>
                <w:sz w:val="18"/>
                <w:szCs w:val="18"/>
              </w:rPr>
              <w:t xml:space="preserve"> </w:t>
            </w:r>
          </w:p>
          <w:p w14:paraId="38DACFE3" w14:textId="77777777" w:rsidR="00866F14" w:rsidRDefault="00866F14" w:rsidP="00794F09">
            <w:pPr>
              <w:rPr>
                <w:rFonts w:ascii="SassoonPrimaryInfant" w:hAnsi="SassoonPrimaryInfant"/>
                <w:color w:val="00B050"/>
                <w:sz w:val="18"/>
                <w:szCs w:val="18"/>
              </w:rPr>
            </w:pPr>
            <w:r w:rsidRPr="00336A48">
              <w:rPr>
                <w:rFonts w:ascii="SassoonPrimaryInfant" w:hAnsi="SassoonPrimaryInfant"/>
                <w:color w:val="00B050"/>
                <w:sz w:val="18"/>
                <w:szCs w:val="18"/>
              </w:rPr>
              <w:t>Our Local Area – Wookey Hole Caves</w:t>
            </w:r>
          </w:p>
          <w:p w14:paraId="3D660936" w14:textId="50A02065" w:rsidR="00866F14" w:rsidRDefault="00866F14" w:rsidP="00794F09">
            <w:pPr>
              <w:rPr>
                <w:rFonts w:ascii="SassoonPrimaryInfant" w:hAnsi="SassoonPrimaryInfant"/>
                <w:i/>
                <w:color w:val="00B050"/>
                <w:sz w:val="18"/>
                <w:szCs w:val="18"/>
              </w:rPr>
            </w:pPr>
            <w:r w:rsidRPr="00B65EC9">
              <w:rPr>
                <w:rFonts w:ascii="SassoonPrimaryInfant" w:hAnsi="SassoonPrimaryInfant"/>
                <w:i/>
                <w:color w:val="00B050"/>
                <w:sz w:val="18"/>
                <w:szCs w:val="18"/>
              </w:rPr>
              <w:t>‘Our Changing World’</w:t>
            </w:r>
          </w:p>
          <w:p w14:paraId="0E7C3CFA" w14:textId="30E955F6" w:rsidR="00866F14" w:rsidRPr="00866F14" w:rsidRDefault="00866F14" w:rsidP="00794F09">
            <w:pPr>
              <w:rPr>
                <w:rFonts w:ascii="SassoonPrimaryInfant" w:hAnsi="SassoonPrimaryInfant"/>
                <w:i/>
                <w:color w:val="00B050"/>
                <w:sz w:val="18"/>
                <w:szCs w:val="18"/>
              </w:rPr>
            </w:pPr>
            <w:r>
              <w:rPr>
                <w:rFonts w:ascii="SassoonPrimaryInfant" w:hAnsi="SassoonPrimaryInfant"/>
                <w:i/>
                <w:color w:val="00B050"/>
                <w:sz w:val="18"/>
                <w:szCs w:val="18"/>
              </w:rPr>
              <w:t>Sig Person: Herbert Balch</w:t>
            </w:r>
          </w:p>
        </w:tc>
        <w:tc>
          <w:tcPr>
            <w:tcW w:w="1992" w:type="dxa"/>
            <w:tcBorders>
              <w:bottom w:val="single" w:sz="12" w:space="0" w:color="auto"/>
            </w:tcBorders>
          </w:tcPr>
          <w:p w14:paraId="4F3C0CEC" w14:textId="77777777" w:rsidR="00866F14" w:rsidRPr="00B65EC9" w:rsidRDefault="00866F14" w:rsidP="00794F09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  <w:r w:rsidRPr="00B65EC9">
              <w:rPr>
                <w:rFonts w:ascii="SassoonPrimaryInfant" w:hAnsi="SassoonPrimaryInfant"/>
                <w:color w:val="7030A0"/>
                <w:sz w:val="18"/>
                <w:szCs w:val="18"/>
              </w:rPr>
              <w:t>Black History Month</w:t>
            </w:r>
          </w:p>
          <w:p w14:paraId="4DC8AC39" w14:textId="77777777" w:rsidR="00866F14" w:rsidRPr="00B65EC9" w:rsidRDefault="00866F14" w:rsidP="00794F09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</w:p>
          <w:p w14:paraId="70465D53" w14:textId="77777777" w:rsidR="00866F14" w:rsidRDefault="00866F14" w:rsidP="00794F09">
            <w:pPr>
              <w:rPr>
                <w:rFonts w:ascii="SassoonPrimaryInfant" w:hAnsi="SassoonPrimaryInfant"/>
                <w:color w:val="7030A0"/>
                <w:sz w:val="18"/>
                <w:szCs w:val="18"/>
              </w:rPr>
            </w:pPr>
            <w:r w:rsidRPr="00B65EC9">
              <w:rPr>
                <w:rFonts w:ascii="SassoonPrimaryInfant" w:hAnsi="SassoonPrimaryInfant"/>
                <w:color w:val="7030A0"/>
                <w:sz w:val="18"/>
                <w:szCs w:val="18"/>
              </w:rPr>
              <w:t>Transatlantic Slave Trade</w:t>
            </w:r>
          </w:p>
          <w:p w14:paraId="345C5DB4" w14:textId="77777777" w:rsidR="00866F14" w:rsidRDefault="00866F14" w:rsidP="00794F09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2683F587" w14:textId="088339B1" w:rsidR="00866F14" w:rsidRPr="00C611A0" w:rsidRDefault="00866F14" w:rsidP="00794F09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866F14">
              <w:rPr>
                <w:rFonts w:ascii="SassoonPrimaryInfant" w:hAnsi="SassoonPrimaryInfant"/>
                <w:color w:val="7030A0"/>
                <w:sz w:val="18"/>
                <w:szCs w:val="18"/>
              </w:rPr>
              <w:t>Links to Bristol</w:t>
            </w:r>
          </w:p>
        </w:tc>
        <w:tc>
          <w:tcPr>
            <w:tcW w:w="3986" w:type="dxa"/>
            <w:gridSpan w:val="2"/>
            <w:tcBorders>
              <w:bottom w:val="single" w:sz="12" w:space="0" w:color="auto"/>
            </w:tcBorders>
          </w:tcPr>
          <w:p w14:paraId="03000DC9" w14:textId="77777777" w:rsidR="00866F14" w:rsidRPr="00866F14" w:rsidRDefault="00866F14" w:rsidP="00866F14">
            <w:pPr>
              <w:rPr>
                <w:b/>
                <w:color w:val="7030A0"/>
                <w:sz w:val="16"/>
                <w:szCs w:val="16"/>
                <w:u w:val="single"/>
              </w:rPr>
            </w:pPr>
            <w:r w:rsidRPr="00866F14">
              <w:rPr>
                <w:b/>
                <w:color w:val="7030A0"/>
                <w:sz w:val="16"/>
                <w:szCs w:val="16"/>
                <w:u w:val="single"/>
              </w:rPr>
              <w:t xml:space="preserve">Earliest Civilisations: </w:t>
            </w:r>
          </w:p>
          <w:p w14:paraId="341D8341" w14:textId="77777777" w:rsidR="00866F14" w:rsidRPr="00866F14" w:rsidRDefault="00866F14" w:rsidP="00866F14">
            <w:pPr>
              <w:rPr>
                <w:color w:val="7030A0"/>
                <w:sz w:val="16"/>
                <w:szCs w:val="16"/>
              </w:rPr>
            </w:pPr>
            <w:r w:rsidRPr="00866F14">
              <w:rPr>
                <w:color w:val="7030A0"/>
                <w:sz w:val="16"/>
                <w:szCs w:val="16"/>
              </w:rPr>
              <w:t>Overview of all 4:</w:t>
            </w:r>
          </w:p>
          <w:p w14:paraId="6B412709" w14:textId="77777777" w:rsidR="00866F14" w:rsidRPr="00866F14" w:rsidRDefault="00866F14" w:rsidP="00866F14">
            <w:pPr>
              <w:rPr>
                <w:b/>
                <w:color w:val="7030A0"/>
                <w:sz w:val="16"/>
                <w:szCs w:val="16"/>
                <w:u w:val="single"/>
              </w:rPr>
            </w:pPr>
            <w:r w:rsidRPr="00866F14">
              <w:rPr>
                <w:b/>
                <w:color w:val="7030A0"/>
                <w:sz w:val="16"/>
                <w:szCs w:val="16"/>
                <w:u w:val="single"/>
              </w:rPr>
              <w:t>Ancient Sumer; The Indus Valley; Ancient Egypt and the Shang Dynasty of Ancient China.</w:t>
            </w:r>
          </w:p>
          <w:p w14:paraId="3D836D9F" w14:textId="77777777" w:rsidR="00866F14" w:rsidRPr="00866F14" w:rsidRDefault="00866F14" w:rsidP="00866F14">
            <w:pPr>
              <w:rPr>
                <w:b/>
                <w:color w:val="7030A0"/>
                <w:sz w:val="16"/>
                <w:szCs w:val="16"/>
                <w:u w:val="single"/>
              </w:rPr>
            </w:pPr>
            <w:r w:rsidRPr="00866F14">
              <w:rPr>
                <w:color w:val="7030A0"/>
                <w:sz w:val="16"/>
                <w:szCs w:val="16"/>
              </w:rPr>
              <w:t xml:space="preserve">Followed by One in depth: </w:t>
            </w:r>
            <w:r w:rsidRPr="00866F14">
              <w:rPr>
                <w:b/>
                <w:color w:val="7030A0"/>
                <w:sz w:val="24"/>
                <w:szCs w:val="24"/>
                <w:u w:val="single"/>
              </w:rPr>
              <w:t>Ancient Greece</w:t>
            </w:r>
          </w:p>
          <w:p w14:paraId="76112F38" w14:textId="77777777" w:rsidR="00866F14" w:rsidRPr="00866F14" w:rsidRDefault="00866F14" w:rsidP="00866F14">
            <w:pPr>
              <w:rPr>
                <w:color w:val="7030A0"/>
                <w:sz w:val="16"/>
                <w:szCs w:val="16"/>
              </w:rPr>
            </w:pPr>
            <w:r w:rsidRPr="00866F14">
              <w:rPr>
                <w:color w:val="7030A0"/>
                <w:sz w:val="16"/>
                <w:szCs w:val="16"/>
              </w:rPr>
              <w:t>(Achievement/legacy and impact/society)</w:t>
            </w:r>
            <w:r w:rsidRPr="00866F14">
              <w:rPr>
                <w:noProof/>
                <w:color w:val="7030A0"/>
              </w:rPr>
              <w:t xml:space="preserve"> </w:t>
            </w:r>
          </w:p>
          <w:p w14:paraId="519F082E" w14:textId="2D48EFFA" w:rsidR="00866F14" w:rsidRPr="00C611A0" w:rsidRDefault="00866F14" w:rsidP="00794F09">
            <w:pPr>
              <w:rPr>
                <w:rFonts w:ascii="SassoonPrimaryInfant" w:hAnsi="SassoonPrimaryInfant"/>
                <w:sz w:val="18"/>
                <w:szCs w:val="18"/>
              </w:rPr>
            </w:pPr>
          </w:p>
        </w:tc>
        <w:tc>
          <w:tcPr>
            <w:tcW w:w="3986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14:paraId="18084E00" w14:textId="77777777" w:rsidR="00866F14" w:rsidRDefault="00866F14" w:rsidP="00866F14">
            <w:pP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</w:pPr>
            <w:r>
              <w:rPr>
                <w:rFonts w:ascii="SassoonPrimaryInfant" w:hAnsi="SassoonPrimaryInfant"/>
                <w:b/>
                <w:color w:val="00B050"/>
                <w:sz w:val="18"/>
                <w:szCs w:val="18"/>
                <w:u w:val="single"/>
              </w:rPr>
              <w:t>Geographical Skills and Fieldwork:</w:t>
            </w:r>
          </w:p>
          <w:p w14:paraId="3F869FF9" w14:textId="77777777" w:rsidR="00866F14" w:rsidRDefault="00866F14" w:rsidP="00794F09">
            <w:pPr>
              <w:rPr>
                <w:rFonts w:ascii="SassoonPrimaryInfant" w:hAnsi="SassoonPrimaryInfant"/>
                <w:sz w:val="18"/>
                <w:szCs w:val="18"/>
              </w:rPr>
            </w:pPr>
          </w:p>
          <w:p w14:paraId="6EF7CFD2" w14:textId="77777777" w:rsidR="00866F14" w:rsidRPr="00866F14" w:rsidRDefault="00866F14" w:rsidP="00794F09">
            <w:pPr>
              <w:rPr>
                <w:rFonts w:ascii="SassoonPrimaryInfant" w:hAnsi="SassoonPrimaryInfant"/>
                <w:color w:val="70AD47" w:themeColor="accent6"/>
                <w:sz w:val="18"/>
                <w:szCs w:val="18"/>
              </w:rPr>
            </w:pPr>
            <w:r w:rsidRPr="00866F14">
              <w:rPr>
                <w:rFonts w:ascii="SassoonPrimaryInfant" w:hAnsi="SassoonPrimaryInfant"/>
                <w:color w:val="70AD47" w:themeColor="accent6"/>
                <w:sz w:val="18"/>
                <w:szCs w:val="18"/>
              </w:rPr>
              <w:t>Reading OS Maps to explore local Area</w:t>
            </w:r>
          </w:p>
          <w:p w14:paraId="7B330CDF" w14:textId="77777777" w:rsidR="00866F14" w:rsidRPr="00866F14" w:rsidRDefault="00866F14" w:rsidP="00794F09">
            <w:pPr>
              <w:rPr>
                <w:rFonts w:ascii="SassoonPrimaryInfant" w:hAnsi="SassoonPrimaryInfant"/>
                <w:color w:val="70AD47" w:themeColor="accent6"/>
                <w:sz w:val="18"/>
                <w:szCs w:val="18"/>
              </w:rPr>
            </w:pPr>
            <w:r w:rsidRPr="00866F14">
              <w:rPr>
                <w:rFonts w:ascii="SassoonPrimaryInfant" w:hAnsi="SassoonPrimaryInfant"/>
                <w:color w:val="70AD47" w:themeColor="accent6"/>
                <w:sz w:val="18"/>
                <w:szCs w:val="18"/>
              </w:rPr>
              <w:t>Mapping the Mendip Hills</w:t>
            </w:r>
          </w:p>
          <w:p w14:paraId="3D06A343" w14:textId="77777777" w:rsidR="00866F14" w:rsidRPr="00866F14" w:rsidRDefault="00866F14" w:rsidP="00794F09">
            <w:pPr>
              <w:rPr>
                <w:rFonts w:ascii="SassoonPrimaryInfant" w:hAnsi="SassoonPrimaryInfant"/>
                <w:color w:val="70AD47" w:themeColor="accent6"/>
                <w:sz w:val="18"/>
                <w:szCs w:val="18"/>
              </w:rPr>
            </w:pPr>
          </w:p>
          <w:p w14:paraId="395AD46B" w14:textId="21EA8F1F" w:rsidR="00866F14" w:rsidRPr="00C611A0" w:rsidRDefault="00866F14" w:rsidP="00794F09">
            <w:pPr>
              <w:rPr>
                <w:rFonts w:ascii="SassoonPrimaryInfant" w:hAnsi="SassoonPrimaryInfant"/>
                <w:sz w:val="18"/>
                <w:szCs w:val="18"/>
              </w:rPr>
            </w:pPr>
            <w:r w:rsidRPr="00866F14">
              <w:rPr>
                <w:rFonts w:ascii="SassoonPrimaryInfant" w:hAnsi="SassoonPrimaryInfant"/>
                <w:color w:val="70AD47" w:themeColor="accent6"/>
                <w:sz w:val="18"/>
                <w:szCs w:val="18"/>
              </w:rPr>
              <w:t>‘Marvellous Maps’</w:t>
            </w:r>
          </w:p>
        </w:tc>
      </w:tr>
    </w:tbl>
    <w:p w14:paraId="0031EF5D" w14:textId="3E815182" w:rsidR="008D7C85" w:rsidRPr="00A5000F" w:rsidRDefault="008D7C85" w:rsidP="008D7C85">
      <w:pPr>
        <w:rPr>
          <w:rFonts w:ascii="SassoonPrimaryInfant" w:hAnsi="SassoonPrimaryInfant"/>
          <w:sz w:val="20"/>
        </w:rPr>
      </w:pPr>
      <w:bookmarkStart w:id="0" w:name="_GoBack"/>
      <w:bookmarkEnd w:id="0"/>
    </w:p>
    <w:sectPr w:rsidR="008D7C85" w:rsidRPr="00A5000F" w:rsidSect="005334D8">
      <w:headerReference w:type="default" r:id="rId8"/>
      <w:headerReference w:type="first" r:id="rId9"/>
      <w:pgSz w:w="16838" w:h="11906" w:orient="landscape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4986EF" w14:textId="77777777" w:rsidR="00E62A65" w:rsidRDefault="00E62A65" w:rsidP="00BD5421">
      <w:pPr>
        <w:spacing w:after="0" w:line="240" w:lineRule="auto"/>
      </w:pPr>
      <w:r>
        <w:separator/>
      </w:r>
    </w:p>
  </w:endnote>
  <w:endnote w:type="continuationSeparator" w:id="0">
    <w:p w14:paraId="4E4A85D0" w14:textId="77777777" w:rsidR="00E62A65" w:rsidRDefault="00E62A65" w:rsidP="00BD5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406E23" w14:textId="77777777" w:rsidR="00E62A65" w:rsidRDefault="00E62A65" w:rsidP="00BD5421">
      <w:pPr>
        <w:spacing w:after="0" w:line="240" w:lineRule="auto"/>
      </w:pPr>
      <w:r>
        <w:separator/>
      </w:r>
    </w:p>
  </w:footnote>
  <w:footnote w:type="continuationSeparator" w:id="0">
    <w:p w14:paraId="36AA3672" w14:textId="77777777" w:rsidR="00E62A65" w:rsidRDefault="00E62A65" w:rsidP="00BD5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687161" w14:textId="4CA31A1A" w:rsidR="00BD5421" w:rsidRPr="00C611A0" w:rsidRDefault="00BD5421" w:rsidP="00C611A0">
    <w:pPr>
      <w:pStyle w:val="Header"/>
      <w:rPr>
        <w:rFonts w:ascii="SassoonPrimaryInfant" w:hAnsi="SassoonPrimaryInfant"/>
        <w:b/>
        <w:sz w:val="32"/>
      </w:rPr>
    </w:pPr>
    <w:r w:rsidRPr="00C611A0">
      <w:rPr>
        <w:rFonts w:ascii="SassoonPrimaryInfant" w:hAnsi="SassoonPrimaryInfant"/>
        <w:b/>
        <w:noProof/>
        <w:sz w:val="32"/>
        <w:lang w:eastAsia="en-GB"/>
      </w:rPr>
      <w:drawing>
        <wp:anchor distT="0" distB="0" distL="114300" distR="114300" simplePos="0" relativeHeight="251658240" behindDoc="0" locked="0" layoutInCell="1" allowOverlap="1" wp14:anchorId="22C6DA9E" wp14:editId="5599C46F">
          <wp:simplePos x="0" y="0"/>
          <wp:positionH relativeFrom="page">
            <wp:align>right</wp:align>
          </wp:positionH>
          <wp:positionV relativeFrom="paragraph">
            <wp:posOffset>-448945</wp:posOffset>
          </wp:positionV>
          <wp:extent cx="5511800" cy="916305"/>
          <wp:effectExtent l="0" t="0" r="0" b="0"/>
          <wp:wrapSquare wrapText="bothSides"/>
          <wp:docPr id="1" name="Picture 1" descr="C:\Users\angela.nolan\Downloads\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ngela.nolan\Downloads\Head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1800" cy="916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2169" w:rsidRPr="00DC2169">
      <w:rPr>
        <w:rFonts w:ascii="SassoonPrimaryInfant" w:hAnsi="SassoonPrimaryInfant"/>
        <w:b/>
        <w:noProof/>
        <w:sz w:val="32"/>
        <w:lang w:eastAsia="en-GB"/>
      </w:rPr>
      <w:t xml:space="preserve"> </w:t>
    </w:r>
    <w:r w:rsidR="00A74C2E">
      <w:rPr>
        <w:rFonts w:ascii="SassoonPrimaryInfant" w:hAnsi="SassoonPrimaryInfant"/>
        <w:b/>
        <w:noProof/>
        <w:sz w:val="32"/>
        <w:lang w:eastAsia="en-GB"/>
      </w:rPr>
      <w:t>Humanities</w:t>
    </w:r>
    <w:r w:rsidR="00A74C2E" w:rsidRPr="00C611A0">
      <w:rPr>
        <w:rFonts w:ascii="SassoonPrimaryInfant" w:hAnsi="SassoonPrimaryInfant"/>
        <w:b/>
        <w:sz w:val="32"/>
      </w:rPr>
      <w:t xml:space="preserve"> </w:t>
    </w:r>
    <w:r w:rsidR="005334D8">
      <w:rPr>
        <w:rFonts w:ascii="SassoonPrimaryInfant" w:hAnsi="SassoonPrimaryInfant"/>
        <w:b/>
        <w:sz w:val="32"/>
      </w:rPr>
      <w:t>Curriculum Map 202</w:t>
    </w:r>
    <w:r w:rsidR="00D7407A">
      <w:rPr>
        <w:rFonts w:ascii="SassoonPrimaryInfant" w:hAnsi="SassoonPrimaryInfant"/>
        <w:b/>
        <w:sz w:val="32"/>
      </w:rPr>
      <w:t>2-23</w:t>
    </w:r>
  </w:p>
  <w:p w14:paraId="7AD24238" w14:textId="77777777" w:rsidR="00BD5421" w:rsidRDefault="00BD54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642BA5" w14:textId="1E31D38E" w:rsidR="005334D8" w:rsidRPr="00C611A0" w:rsidRDefault="005334D8" w:rsidP="005334D8">
    <w:pPr>
      <w:pStyle w:val="Header"/>
      <w:rPr>
        <w:rFonts w:ascii="SassoonPrimaryInfant" w:hAnsi="SassoonPrimaryInfant"/>
        <w:b/>
        <w:sz w:val="32"/>
      </w:rPr>
    </w:pPr>
    <w:r w:rsidRPr="00C611A0">
      <w:rPr>
        <w:rFonts w:ascii="SassoonPrimaryInfant" w:hAnsi="SassoonPrimaryInfant"/>
        <w:b/>
        <w:noProof/>
        <w:sz w:val="32"/>
        <w:lang w:eastAsia="en-GB"/>
      </w:rPr>
      <w:drawing>
        <wp:anchor distT="0" distB="0" distL="114300" distR="114300" simplePos="0" relativeHeight="251660288" behindDoc="0" locked="0" layoutInCell="1" allowOverlap="1" wp14:anchorId="21D5003F" wp14:editId="037731EE">
          <wp:simplePos x="0" y="0"/>
          <wp:positionH relativeFrom="page">
            <wp:posOffset>5188957</wp:posOffset>
          </wp:positionH>
          <wp:positionV relativeFrom="paragraph">
            <wp:posOffset>-442571</wp:posOffset>
          </wp:positionV>
          <wp:extent cx="5511800" cy="916305"/>
          <wp:effectExtent l="0" t="0" r="0" b="0"/>
          <wp:wrapSquare wrapText="bothSides"/>
          <wp:docPr id="2" name="Picture 2" descr="C:\Users\angela.nolan\Downloads\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ngela.nolan\Downloads\Head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1800" cy="916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4C2E">
      <w:rPr>
        <w:rFonts w:ascii="SassoonPrimaryInfant" w:hAnsi="SassoonPrimaryInfant"/>
        <w:b/>
        <w:noProof/>
        <w:sz w:val="32"/>
        <w:lang w:eastAsia="en-GB"/>
      </w:rPr>
      <w:t>Humanities</w:t>
    </w:r>
    <w:r w:rsidRPr="00C611A0">
      <w:rPr>
        <w:rFonts w:ascii="SassoonPrimaryInfant" w:hAnsi="SassoonPrimaryInfant"/>
        <w:b/>
        <w:sz w:val="32"/>
      </w:rPr>
      <w:t xml:space="preserve"> </w:t>
    </w:r>
    <w:r>
      <w:rPr>
        <w:rFonts w:ascii="SassoonPrimaryInfant" w:hAnsi="SassoonPrimaryInfant"/>
        <w:b/>
        <w:sz w:val="32"/>
      </w:rPr>
      <w:t xml:space="preserve">Curriculum Map </w:t>
    </w:r>
    <w:r w:rsidR="00D7407A">
      <w:rPr>
        <w:rFonts w:ascii="SassoonPrimaryInfant" w:hAnsi="SassoonPrimaryInfant"/>
        <w:b/>
        <w:sz w:val="32"/>
      </w:rPr>
      <w:t>2021-2022</w:t>
    </w:r>
  </w:p>
  <w:p w14:paraId="11EB0FB8" w14:textId="77777777" w:rsidR="005334D8" w:rsidRDefault="005334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E6ECD"/>
    <w:multiLevelType w:val="hybridMultilevel"/>
    <w:tmpl w:val="1CFE94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E6624"/>
    <w:multiLevelType w:val="multilevel"/>
    <w:tmpl w:val="6218A4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78366EC"/>
    <w:multiLevelType w:val="hybridMultilevel"/>
    <w:tmpl w:val="A970BB90"/>
    <w:lvl w:ilvl="0" w:tplc="B12A267C">
      <w:start w:val="3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3344D"/>
    <w:multiLevelType w:val="hybridMultilevel"/>
    <w:tmpl w:val="21680E3A"/>
    <w:lvl w:ilvl="0" w:tplc="17706196">
      <w:start w:val="3"/>
      <w:numFmt w:val="bullet"/>
      <w:lvlText w:val="-"/>
      <w:lvlJc w:val="left"/>
      <w:pPr>
        <w:ind w:left="720" w:hanging="360"/>
      </w:pPr>
      <w:rPr>
        <w:rFonts w:ascii="SassoonPrimaryInfant" w:eastAsiaTheme="minorHAnsi" w:hAnsi="SassoonPrimaryInfa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3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421"/>
    <w:rsid w:val="00006699"/>
    <w:rsid w:val="000426C2"/>
    <w:rsid w:val="000B22D1"/>
    <w:rsid w:val="000F543A"/>
    <w:rsid w:val="00103A77"/>
    <w:rsid w:val="001063CB"/>
    <w:rsid w:val="00112298"/>
    <w:rsid w:val="00124124"/>
    <w:rsid w:val="001D5C74"/>
    <w:rsid w:val="001F766A"/>
    <w:rsid w:val="002B6319"/>
    <w:rsid w:val="00317C7E"/>
    <w:rsid w:val="00336A48"/>
    <w:rsid w:val="003F63E2"/>
    <w:rsid w:val="00421C6A"/>
    <w:rsid w:val="004829C4"/>
    <w:rsid w:val="005334D8"/>
    <w:rsid w:val="005E050D"/>
    <w:rsid w:val="00603DAF"/>
    <w:rsid w:val="006F5794"/>
    <w:rsid w:val="00751A9A"/>
    <w:rsid w:val="00794F09"/>
    <w:rsid w:val="00866F14"/>
    <w:rsid w:val="00890E41"/>
    <w:rsid w:val="008A3485"/>
    <w:rsid w:val="008A4CC7"/>
    <w:rsid w:val="008D39CB"/>
    <w:rsid w:val="008D6F5D"/>
    <w:rsid w:val="008D7C85"/>
    <w:rsid w:val="0098508E"/>
    <w:rsid w:val="009D10E9"/>
    <w:rsid w:val="00A5000F"/>
    <w:rsid w:val="00A74C2E"/>
    <w:rsid w:val="00A94DED"/>
    <w:rsid w:val="00AA7BC3"/>
    <w:rsid w:val="00AB4ADC"/>
    <w:rsid w:val="00B2126C"/>
    <w:rsid w:val="00B43F54"/>
    <w:rsid w:val="00B65EC9"/>
    <w:rsid w:val="00B8700B"/>
    <w:rsid w:val="00B94549"/>
    <w:rsid w:val="00B96054"/>
    <w:rsid w:val="00BD1DC2"/>
    <w:rsid w:val="00BD5421"/>
    <w:rsid w:val="00BE73BC"/>
    <w:rsid w:val="00C16D0D"/>
    <w:rsid w:val="00C611A0"/>
    <w:rsid w:val="00C807B9"/>
    <w:rsid w:val="00CC55E4"/>
    <w:rsid w:val="00D57D09"/>
    <w:rsid w:val="00D7407A"/>
    <w:rsid w:val="00DB7F83"/>
    <w:rsid w:val="00DC2169"/>
    <w:rsid w:val="00E62A65"/>
    <w:rsid w:val="00E93B40"/>
    <w:rsid w:val="00EF7E61"/>
    <w:rsid w:val="00F15F6F"/>
    <w:rsid w:val="00F55BDE"/>
    <w:rsid w:val="00F67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64A11A"/>
  <w15:chartTrackingRefBased/>
  <w15:docId w15:val="{87E34F72-5FAD-49EE-8469-B590241B9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5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5421"/>
  </w:style>
  <w:style w:type="paragraph" w:styleId="Footer">
    <w:name w:val="footer"/>
    <w:basedOn w:val="Normal"/>
    <w:link w:val="FooterChar"/>
    <w:uiPriority w:val="99"/>
    <w:unhideWhenUsed/>
    <w:rsid w:val="00BD54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5421"/>
  </w:style>
  <w:style w:type="table" w:styleId="TableGrid">
    <w:name w:val="Table Grid"/>
    <w:basedOn w:val="TableNormal"/>
    <w:uiPriority w:val="39"/>
    <w:rsid w:val="00BD5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0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91712E-E4D5-0542-8670-E2A496E9E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949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Joseph and St Teresa Catholic Primary School</Company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Schwartz</dc:creator>
  <cp:keywords/>
  <dc:description/>
  <cp:lastModifiedBy>PowzandKat Powell</cp:lastModifiedBy>
  <cp:revision>2</cp:revision>
  <dcterms:created xsi:type="dcterms:W3CDTF">2021-04-27T13:25:00Z</dcterms:created>
  <dcterms:modified xsi:type="dcterms:W3CDTF">2021-04-27T13:25:00Z</dcterms:modified>
</cp:coreProperties>
</file>